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C8DF8D0" w14:textId="77777777" w:rsidR="00F54695" w:rsidRPr="00C464E3" w:rsidRDefault="00F54695" w:rsidP="00C464E3">
      <w:pPr>
        <w:autoSpaceDE w:val="0"/>
        <w:autoSpaceDN w:val="0"/>
        <w:adjustRightInd w:val="0"/>
        <w:spacing w:after="0" w:line="240" w:lineRule="auto"/>
        <w:jc w:val="both"/>
        <w:rPr>
          <w:rFonts w:ascii="Century Gothic" w:hAnsi="Century Gothic"/>
          <w:color w:val="000000"/>
        </w:rPr>
      </w:pPr>
    </w:p>
    <w:p w14:paraId="7D8F22B8" w14:textId="77777777" w:rsidR="00810BA2" w:rsidRPr="00C464E3" w:rsidRDefault="00F54695" w:rsidP="00C464E3">
      <w:pPr>
        <w:autoSpaceDE w:val="0"/>
        <w:autoSpaceDN w:val="0"/>
        <w:adjustRightInd w:val="0"/>
        <w:spacing w:after="0" w:line="240" w:lineRule="auto"/>
        <w:jc w:val="both"/>
        <w:rPr>
          <w:rFonts w:ascii="Century Gothic" w:hAnsi="Century Gothic"/>
          <w:color w:val="000000"/>
        </w:rPr>
      </w:pPr>
      <w:r w:rsidRPr="00C464E3">
        <w:rPr>
          <w:rFonts w:ascii="Century Gothic" w:hAnsi="Century Gothic"/>
          <w:color w:val="000000"/>
        </w:rPr>
        <w:t xml:space="preserve"> </w:t>
      </w:r>
    </w:p>
    <w:p w14:paraId="7733E0E8" w14:textId="77777777" w:rsidR="00810BA2" w:rsidRPr="00C464E3" w:rsidRDefault="00810BA2" w:rsidP="00C464E3">
      <w:pPr>
        <w:autoSpaceDE w:val="0"/>
        <w:autoSpaceDN w:val="0"/>
        <w:adjustRightInd w:val="0"/>
        <w:spacing w:after="0" w:line="240" w:lineRule="auto"/>
        <w:jc w:val="both"/>
        <w:rPr>
          <w:rFonts w:ascii="Century Gothic" w:hAnsi="Century Gothic"/>
          <w:color w:val="000000"/>
        </w:rPr>
      </w:pPr>
    </w:p>
    <w:p w14:paraId="1C480C0F" w14:textId="77777777" w:rsidR="00F54695" w:rsidRPr="00C464E3" w:rsidRDefault="00F54695" w:rsidP="00FF1AA3">
      <w:pPr>
        <w:autoSpaceDE w:val="0"/>
        <w:autoSpaceDN w:val="0"/>
        <w:adjustRightInd w:val="0"/>
        <w:spacing w:after="0" w:line="240" w:lineRule="auto"/>
        <w:jc w:val="center"/>
        <w:rPr>
          <w:rFonts w:ascii="Century Gothic" w:hAnsi="Century Gothic"/>
          <w:b/>
          <w:color w:val="000000"/>
        </w:rPr>
      </w:pPr>
      <w:r w:rsidRPr="00C464E3">
        <w:rPr>
          <w:rFonts w:ascii="Century Gothic" w:hAnsi="Century Gothic"/>
          <w:b/>
          <w:color w:val="000000"/>
        </w:rPr>
        <w:t>Allegato 1</w:t>
      </w:r>
    </w:p>
    <w:p w14:paraId="130364F5" w14:textId="77777777" w:rsidR="00810BA2" w:rsidRPr="00C464E3" w:rsidRDefault="00810BA2" w:rsidP="00C464E3">
      <w:pPr>
        <w:autoSpaceDE w:val="0"/>
        <w:autoSpaceDN w:val="0"/>
        <w:adjustRightInd w:val="0"/>
        <w:spacing w:after="0" w:line="240" w:lineRule="auto"/>
        <w:jc w:val="center"/>
        <w:rPr>
          <w:rFonts w:ascii="Century Gothic" w:hAnsi="Century Gothic"/>
          <w:b/>
          <w:color w:val="000000"/>
        </w:rPr>
      </w:pPr>
    </w:p>
    <w:p w14:paraId="0444C5C0" w14:textId="77777777" w:rsidR="00810BA2" w:rsidRPr="00C464E3" w:rsidRDefault="00810BA2" w:rsidP="00C464E3">
      <w:pPr>
        <w:autoSpaceDE w:val="0"/>
        <w:autoSpaceDN w:val="0"/>
        <w:adjustRightInd w:val="0"/>
        <w:spacing w:after="0" w:line="240" w:lineRule="auto"/>
        <w:jc w:val="center"/>
        <w:rPr>
          <w:rFonts w:ascii="Century Gothic" w:hAnsi="Century Gothic"/>
          <w:b/>
          <w:color w:val="000000"/>
        </w:rPr>
      </w:pPr>
    </w:p>
    <w:p w14:paraId="5D6319CF" w14:textId="77777777" w:rsidR="00810BA2" w:rsidRPr="00C464E3" w:rsidRDefault="00810BA2" w:rsidP="00C464E3">
      <w:pPr>
        <w:autoSpaceDE w:val="0"/>
        <w:autoSpaceDN w:val="0"/>
        <w:adjustRightInd w:val="0"/>
        <w:spacing w:after="0" w:line="240" w:lineRule="auto"/>
        <w:jc w:val="center"/>
        <w:rPr>
          <w:rFonts w:ascii="Century Gothic" w:hAnsi="Century Gothic"/>
          <w:b/>
          <w:color w:val="000000"/>
        </w:rPr>
      </w:pPr>
    </w:p>
    <w:p w14:paraId="3DE209D8" w14:textId="77777777" w:rsidR="00810BA2" w:rsidRPr="00C464E3" w:rsidRDefault="00810BA2" w:rsidP="00C464E3">
      <w:pPr>
        <w:autoSpaceDE w:val="0"/>
        <w:autoSpaceDN w:val="0"/>
        <w:adjustRightInd w:val="0"/>
        <w:spacing w:after="0" w:line="240" w:lineRule="auto"/>
        <w:jc w:val="center"/>
        <w:rPr>
          <w:rFonts w:ascii="Century Gothic" w:hAnsi="Century Gothic"/>
          <w:b/>
          <w:color w:val="000000"/>
        </w:rPr>
      </w:pPr>
    </w:p>
    <w:p w14:paraId="23A06FAC" w14:textId="77777777" w:rsidR="00810BA2" w:rsidRPr="00C464E3" w:rsidRDefault="00810BA2" w:rsidP="00C464E3">
      <w:pPr>
        <w:autoSpaceDE w:val="0"/>
        <w:autoSpaceDN w:val="0"/>
        <w:adjustRightInd w:val="0"/>
        <w:spacing w:after="0" w:line="240" w:lineRule="auto"/>
        <w:jc w:val="center"/>
        <w:rPr>
          <w:rFonts w:ascii="Century Gothic" w:hAnsi="Century Gothic"/>
          <w:b/>
          <w:color w:val="000000"/>
        </w:rPr>
      </w:pPr>
    </w:p>
    <w:p w14:paraId="5CE8E8E8" w14:textId="77777777" w:rsidR="00810BA2" w:rsidRPr="00C464E3" w:rsidRDefault="00810BA2" w:rsidP="00C464E3">
      <w:pPr>
        <w:autoSpaceDE w:val="0"/>
        <w:autoSpaceDN w:val="0"/>
        <w:adjustRightInd w:val="0"/>
        <w:spacing w:after="0" w:line="240" w:lineRule="auto"/>
        <w:jc w:val="center"/>
        <w:rPr>
          <w:rFonts w:ascii="Century Gothic" w:hAnsi="Century Gothic"/>
          <w:color w:val="000000"/>
        </w:rPr>
      </w:pPr>
    </w:p>
    <w:p w14:paraId="4380E85A" w14:textId="1A8727CB" w:rsidR="00FF72E2" w:rsidRPr="00021E27" w:rsidRDefault="000C56CD" w:rsidP="00FF1AA3">
      <w:pPr>
        <w:tabs>
          <w:tab w:val="left" w:pos="142"/>
        </w:tabs>
        <w:spacing w:after="0" w:line="240" w:lineRule="auto"/>
        <w:ind w:right="-143"/>
        <w:jc w:val="center"/>
        <w:rPr>
          <w:rFonts w:ascii="Century Gothic" w:hAnsi="Century Gothic" w:cs="Century Gothic"/>
          <w:color w:val="000000"/>
        </w:rPr>
      </w:pPr>
      <w:r w:rsidRPr="00C464E3">
        <w:rPr>
          <w:rFonts w:ascii="Century Gothic" w:hAnsi="Century Gothic"/>
          <w:color w:val="000000"/>
        </w:rPr>
        <w:t xml:space="preserve">Norme applicative delle </w:t>
      </w:r>
      <w:r w:rsidR="00D278A9" w:rsidRPr="00C464E3">
        <w:rPr>
          <w:rFonts w:ascii="Century Gothic" w:hAnsi="Century Gothic"/>
          <w:color w:val="000000"/>
        </w:rPr>
        <w:t>Linee</w:t>
      </w:r>
      <w:r w:rsidR="00F54695" w:rsidRPr="00C464E3">
        <w:rPr>
          <w:rFonts w:ascii="Century Gothic" w:hAnsi="Century Gothic"/>
          <w:color w:val="000000"/>
        </w:rPr>
        <w:t xml:space="preserve"> </w:t>
      </w:r>
      <w:r w:rsidR="00D278A9">
        <w:rPr>
          <w:rFonts w:ascii="Century Gothic" w:hAnsi="Century Gothic" w:cs="Century Gothic"/>
          <w:color w:val="000000"/>
        </w:rPr>
        <w:t>Guida</w:t>
      </w:r>
    </w:p>
    <w:p w14:paraId="1DC9F867" w14:textId="4E0E5456" w:rsidR="00FF72E2" w:rsidRPr="00021E27" w:rsidRDefault="00F54695" w:rsidP="00FF1AA3">
      <w:pPr>
        <w:tabs>
          <w:tab w:val="left" w:pos="142"/>
        </w:tabs>
        <w:spacing w:after="0" w:line="240" w:lineRule="auto"/>
        <w:ind w:right="-143"/>
        <w:jc w:val="center"/>
        <w:rPr>
          <w:rFonts w:ascii="Century Gothic" w:hAnsi="Century Gothic" w:cs="Century Gothic"/>
          <w:color w:val="000000"/>
        </w:rPr>
      </w:pPr>
      <w:r w:rsidRPr="00C464E3">
        <w:rPr>
          <w:rFonts w:ascii="Century Gothic" w:hAnsi="Century Gothic"/>
          <w:color w:val="000000"/>
        </w:rPr>
        <w:t xml:space="preserve">per l’attuazione della legge regionale n. </w:t>
      </w:r>
      <w:r w:rsidR="00984347" w:rsidRPr="00C464E3">
        <w:rPr>
          <w:rFonts w:ascii="Century Gothic" w:hAnsi="Century Gothic"/>
          <w:color w:val="000000"/>
        </w:rPr>
        <w:t>16</w:t>
      </w:r>
      <w:r w:rsidRPr="00C464E3">
        <w:rPr>
          <w:rFonts w:ascii="Century Gothic" w:hAnsi="Century Gothic"/>
          <w:color w:val="000000"/>
        </w:rPr>
        <w:t xml:space="preserve"> del </w:t>
      </w:r>
      <w:r w:rsidR="00984347" w:rsidRPr="00C464E3">
        <w:rPr>
          <w:rFonts w:ascii="Century Gothic" w:hAnsi="Century Gothic"/>
          <w:color w:val="000000"/>
        </w:rPr>
        <w:t>22</w:t>
      </w:r>
      <w:r w:rsidRPr="00C464E3">
        <w:rPr>
          <w:rFonts w:ascii="Century Gothic" w:hAnsi="Century Gothic"/>
          <w:color w:val="000000"/>
        </w:rPr>
        <w:t xml:space="preserve"> </w:t>
      </w:r>
      <w:r w:rsidR="00984347" w:rsidRPr="00C464E3">
        <w:rPr>
          <w:rFonts w:ascii="Century Gothic" w:hAnsi="Century Gothic"/>
          <w:color w:val="000000"/>
        </w:rPr>
        <w:t>ottobre</w:t>
      </w:r>
      <w:r w:rsidRPr="00C464E3">
        <w:rPr>
          <w:rFonts w:ascii="Century Gothic" w:hAnsi="Century Gothic"/>
          <w:color w:val="000000"/>
        </w:rPr>
        <w:t xml:space="preserve"> 201</w:t>
      </w:r>
      <w:r w:rsidR="00984347" w:rsidRPr="00C464E3">
        <w:rPr>
          <w:rFonts w:ascii="Century Gothic" w:hAnsi="Century Gothic"/>
          <w:color w:val="000000"/>
        </w:rPr>
        <w:t>9</w:t>
      </w:r>
    </w:p>
    <w:p w14:paraId="6E3BFACC" w14:textId="1CAA8217" w:rsidR="00810BA2" w:rsidRPr="00C464E3" w:rsidRDefault="00F54695" w:rsidP="00C464E3">
      <w:pPr>
        <w:tabs>
          <w:tab w:val="left" w:pos="142"/>
        </w:tabs>
        <w:spacing w:after="0" w:line="240" w:lineRule="auto"/>
        <w:ind w:right="-143"/>
        <w:jc w:val="center"/>
        <w:rPr>
          <w:rFonts w:ascii="Century Gothic" w:hAnsi="Century Gothic"/>
          <w:color w:val="000000"/>
        </w:rPr>
      </w:pPr>
      <w:r w:rsidRPr="00C464E3">
        <w:rPr>
          <w:rFonts w:ascii="Century Gothic" w:hAnsi="Century Gothic"/>
          <w:color w:val="000000"/>
        </w:rPr>
        <w:t xml:space="preserve">“Istituzione della </w:t>
      </w:r>
      <w:r w:rsidR="00984347" w:rsidRPr="00C464E3">
        <w:rPr>
          <w:rFonts w:ascii="Century Gothic" w:hAnsi="Century Gothic"/>
          <w:color w:val="000000"/>
        </w:rPr>
        <w:t>L</w:t>
      </w:r>
      <w:r w:rsidRPr="00C464E3">
        <w:rPr>
          <w:rFonts w:ascii="Century Gothic" w:hAnsi="Century Gothic"/>
          <w:color w:val="000000"/>
        </w:rPr>
        <w:t xml:space="preserve">eva </w:t>
      </w:r>
      <w:r w:rsidR="00E365DB">
        <w:rPr>
          <w:rFonts w:ascii="Century Gothic" w:hAnsi="Century Gothic" w:cs="Century Gothic"/>
          <w:color w:val="000000"/>
        </w:rPr>
        <w:t>Civica</w:t>
      </w:r>
      <w:r w:rsidRPr="00021E27">
        <w:rPr>
          <w:rFonts w:ascii="Century Gothic" w:hAnsi="Century Gothic" w:cs="Century Gothic"/>
          <w:color w:val="000000"/>
        </w:rPr>
        <w:t xml:space="preserve"> </w:t>
      </w:r>
      <w:r w:rsidR="00E365DB">
        <w:rPr>
          <w:rFonts w:ascii="Century Gothic" w:hAnsi="Century Gothic" w:cs="Century Gothic"/>
          <w:color w:val="000000"/>
        </w:rPr>
        <w:t>L</w:t>
      </w:r>
      <w:r w:rsidR="00984347" w:rsidRPr="00021E27">
        <w:rPr>
          <w:rFonts w:ascii="Century Gothic" w:hAnsi="Century Gothic" w:cs="Century Gothic"/>
          <w:color w:val="000000"/>
        </w:rPr>
        <w:t xml:space="preserve">ombarda </w:t>
      </w:r>
      <w:r w:rsidR="00E365DB">
        <w:rPr>
          <w:rFonts w:ascii="Century Gothic" w:hAnsi="Century Gothic" w:cs="Century Gothic"/>
          <w:color w:val="000000"/>
        </w:rPr>
        <w:t>V</w:t>
      </w:r>
      <w:r w:rsidRPr="00021E27">
        <w:rPr>
          <w:rFonts w:ascii="Century Gothic" w:hAnsi="Century Gothic" w:cs="Century Gothic"/>
          <w:color w:val="000000"/>
        </w:rPr>
        <w:t>olontaria</w:t>
      </w:r>
      <w:r w:rsidRPr="00C464E3">
        <w:rPr>
          <w:rFonts w:ascii="Century Gothic" w:hAnsi="Century Gothic"/>
          <w:color w:val="000000"/>
        </w:rPr>
        <w:t xml:space="preserve"> </w:t>
      </w:r>
      <w:r w:rsidR="00984347" w:rsidRPr="00C464E3">
        <w:rPr>
          <w:rFonts w:ascii="Century Gothic" w:hAnsi="Century Gothic"/>
          <w:color w:val="000000"/>
        </w:rPr>
        <w:t xml:space="preserve">– Abrogazione </w:t>
      </w:r>
      <w:proofErr w:type="spellStart"/>
      <w:r w:rsidR="00984347" w:rsidRPr="00C464E3">
        <w:rPr>
          <w:rFonts w:ascii="Century Gothic" w:hAnsi="Century Gothic"/>
          <w:color w:val="000000"/>
        </w:rPr>
        <w:t>l.r</w:t>
      </w:r>
      <w:proofErr w:type="spellEnd"/>
      <w:r w:rsidR="00984347" w:rsidRPr="00C464E3">
        <w:rPr>
          <w:rFonts w:ascii="Century Gothic" w:hAnsi="Century Gothic"/>
          <w:color w:val="000000"/>
        </w:rPr>
        <w:t xml:space="preserve">. 2/2006 e </w:t>
      </w:r>
      <w:proofErr w:type="spellStart"/>
      <w:r w:rsidR="00984347" w:rsidRPr="00C464E3">
        <w:rPr>
          <w:rFonts w:ascii="Century Gothic" w:hAnsi="Century Gothic"/>
          <w:color w:val="000000"/>
        </w:rPr>
        <w:t>l.r</w:t>
      </w:r>
      <w:proofErr w:type="spellEnd"/>
      <w:r w:rsidR="00984347" w:rsidRPr="00C464E3">
        <w:rPr>
          <w:rFonts w:ascii="Century Gothic" w:hAnsi="Century Gothic"/>
          <w:color w:val="000000"/>
        </w:rPr>
        <w:t>. 33/2014</w:t>
      </w:r>
      <w:r w:rsidRPr="00C464E3">
        <w:rPr>
          <w:rFonts w:ascii="Century Gothic" w:hAnsi="Century Gothic"/>
          <w:color w:val="000000"/>
        </w:rPr>
        <w:t>”</w:t>
      </w:r>
    </w:p>
    <w:p w14:paraId="0E11613E" w14:textId="77777777" w:rsidR="00EE423F" w:rsidRPr="00FF72E2" w:rsidRDefault="00F54695" w:rsidP="00C464E3">
      <w:pPr>
        <w:tabs>
          <w:tab w:val="left" w:pos="142"/>
        </w:tabs>
        <w:spacing w:after="0" w:line="240" w:lineRule="auto"/>
        <w:ind w:right="-143"/>
        <w:jc w:val="both"/>
        <w:rPr>
          <w:rFonts w:ascii="Century Gothic" w:hAnsi="Century Gothic"/>
        </w:rPr>
      </w:pPr>
      <w:r w:rsidRPr="00FF72E2">
        <w:rPr>
          <w:rFonts w:ascii="Century Gothic" w:hAnsi="Century Gothic" w:cs="Century Gothic"/>
          <w:color w:val="000000"/>
        </w:rPr>
        <w:t xml:space="preserve"> </w:t>
      </w:r>
      <w:r w:rsidR="003632D7" w:rsidRPr="00FF72E2">
        <w:rPr>
          <w:rFonts w:ascii="Century Gothic" w:hAnsi="Century Gothic"/>
        </w:rPr>
        <w:br w:type="page"/>
      </w:r>
    </w:p>
    <w:p w14:paraId="4BCC4830" w14:textId="77777777" w:rsidR="00EE423F" w:rsidRPr="00FF72E2" w:rsidRDefault="00EE423F" w:rsidP="00C464E3">
      <w:pPr>
        <w:tabs>
          <w:tab w:val="left" w:pos="142"/>
        </w:tabs>
        <w:spacing w:after="0" w:line="240" w:lineRule="auto"/>
        <w:ind w:right="-143"/>
        <w:jc w:val="both"/>
        <w:rPr>
          <w:rFonts w:ascii="Century Gothic" w:hAnsi="Century Gothic"/>
        </w:rPr>
      </w:pPr>
    </w:p>
    <w:sdt>
      <w:sdtPr>
        <w:rPr>
          <w:rFonts w:ascii="Century Gothic" w:hAnsi="Century Gothic"/>
        </w:rPr>
        <w:id w:val="-887111608"/>
        <w:docPartObj>
          <w:docPartGallery w:val="Table of Contents"/>
          <w:docPartUnique/>
        </w:docPartObj>
      </w:sdtPr>
      <w:sdtEndPr>
        <w:rPr>
          <w:rFonts w:asciiTheme="minorHAnsi" w:hAnsiTheme="minorHAnsi"/>
        </w:rPr>
      </w:sdtEndPr>
      <w:sdtContent>
        <w:p w14:paraId="0CAB128F" w14:textId="142AA6B6" w:rsidR="001E1FB5" w:rsidRPr="00216358" w:rsidRDefault="001E1FB5" w:rsidP="00216358">
          <w:pPr>
            <w:rPr>
              <w:rFonts w:ascii="Century Gothic" w:hAnsi="Century Gothic"/>
            </w:rPr>
          </w:pPr>
          <w:r w:rsidRPr="00216358">
            <w:rPr>
              <w:rFonts w:ascii="Century Gothic" w:hAnsi="Century Gothic"/>
            </w:rPr>
            <w:t>Sommario</w:t>
          </w:r>
        </w:p>
        <w:p w14:paraId="2C94CFBE" w14:textId="16A9F2E4" w:rsidR="00614225" w:rsidRDefault="001E1FB5" w:rsidP="008709C9">
          <w:pPr>
            <w:pStyle w:val="Sommario1"/>
            <w:rPr>
              <w:rFonts w:eastAsiaTheme="minorEastAsia"/>
              <w:noProof/>
              <w:lang w:eastAsia="it-IT"/>
            </w:rPr>
          </w:pPr>
          <w:r w:rsidRPr="00E27AA1">
            <w:fldChar w:fldCharType="begin"/>
          </w:r>
          <w:r w:rsidRPr="00FF72E2">
            <w:instrText xml:space="preserve"> TOC \o "1-3" \h \z \u </w:instrText>
          </w:r>
          <w:r w:rsidRPr="00E27AA1">
            <w:fldChar w:fldCharType="separate"/>
          </w:r>
          <w:hyperlink w:anchor="_Toc39473049" w:history="1">
            <w:r w:rsidR="00614225" w:rsidRPr="00122E39">
              <w:rPr>
                <w:rStyle w:val="Collegamentoipertestuale"/>
                <w:rFonts w:ascii="Century Gothic" w:hAnsi="Century Gothic"/>
                <w:noProof/>
              </w:rPr>
              <w:t>A.</w:t>
            </w:r>
            <w:r w:rsidR="00614225">
              <w:rPr>
                <w:rFonts w:eastAsiaTheme="minorEastAsia"/>
                <w:noProof/>
                <w:lang w:eastAsia="it-IT"/>
              </w:rPr>
              <w:tab/>
            </w:r>
            <w:r w:rsidR="00614225" w:rsidRPr="00122E39">
              <w:rPr>
                <w:rStyle w:val="Collegamentoipertestuale"/>
                <w:rFonts w:ascii="Century Gothic" w:hAnsi="Century Gothic"/>
                <w:noProof/>
              </w:rPr>
              <w:t>PREMESSA</w:t>
            </w:r>
            <w:r w:rsidR="00614225">
              <w:rPr>
                <w:noProof/>
                <w:webHidden/>
              </w:rPr>
              <w:tab/>
            </w:r>
            <w:r w:rsidR="00614225">
              <w:rPr>
                <w:noProof/>
                <w:webHidden/>
              </w:rPr>
              <w:fldChar w:fldCharType="begin"/>
            </w:r>
            <w:r w:rsidR="00614225">
              <w:rPr>
                <w:noProof/>
                <w:webHidden/>
              </w:rPr>
              <w:instrText xml:space="preserve"> PAGEREF _Toc39473049 \h </w:instrText>
            </w:r>
            <w:r w:rsidR="00614225">
              <w:rPr>
                <w:noProof/>
                <w:webHidden/>
              </w:rPr>
            </w:r>
            <w:r w:rsidR="00614225">
              <w:rPr>
                <w:noProof/>
                <w:webHidden/>
              </w:rPr>
              <w:fldChar w:fldCharType="separate"/>
            </w:r>
            <w:r w:rsidR="00197851">
              <w:rPr>
                <w:noProof/>
                <w:webHidden/>
              </w:rPr>
              <w:t>3</w:t>
            </w:r>
            <w:r w:rsidR="00614225">
              <w:rPr>
                <w:noProof/>
                <w:webHidden/>
              </w:rPr>
              <w:fldChar w:fldCharType="end"/>
            </w:r>
          </w:hyperlink>
        </w:p>
        <w:p w14:paraId="63F26F4F" w14:textId="12175EEB" w:rsidR="00614225" w:rsidRDefault="00597C7A">
          <w:pPr>
            <w:pStyle w:val="Sommario1"/>
            <w:rPr>
              <w:rFonts w:eastAsiaTheme="minorEastAsia"/>
              <w:noProof/>
              <w:lang w:eastAsia="it-IT"/>
            </w:rPr>
          </w:pPr>
          <w:hyperlink w:anchor="_Toc39473052" w:history="1">
            <w:r w:rsidR="00614225" w:rsidRPr="00122E39">
              <w:rPr>
                <w:rStyle w:val="Collegamentoipertestuale"/>
                <w:rFonts w:ascii="Century Gothic" w:hAnsi="Century Gothic"/>
                <w:noProof/>
              </w:rPr>
              <w:t>B.</w:t>
            </w:r>
            <w:r w:rsidR="00614225">
              <w:rPr>
                <w:rFonts w:eastAsiaTheme="minorEastAsia"/>
                <w:noProof/>
                <w:lang w:eastAsia="it-IT"/>
              </w:rPr>
              <w:tab/>
            </w:r>
            <w:r w:rsidR="00614225" w:rsidRPr="00122E39">
              <w:rPr>
                <w:rStyle w:val="Collegamentoipertestuale"/>
                <w:rFonts w:ascii="Century Gothic" w:hAnsi="Century Gothic"/>
                <w:noProof/>
              </w:rPr>
              <w:t>ALBO DEGLI ENTI</w:t>
            </w:r>
            <w:r w:rsidR="00614225">
              <w:rPr>
                <w:noProof/>
                <w:webHidden/>
              </w:rPr>
              <w:tab/>
            </w:r>
            <w:r w:rsidR="00614225">
              <w:rPr>
                <w:noProof/>
                <w:webHidden/>
              </w:rPr>
              <w:fldChar w:fldCharType="begin"/>
            </w:r>
            <w:r w:rsidR="00614225">
              <w:rPr>
                <w:noProof/>
                <w:webHidden/>
              </w:rPr>
              <w:instrText xml:space="preserve"> PAGEREF _Toc39473052 \h </w:instrText>
            </w:r>
            <w:r w:rsidR="00614225">
              <w:rPr>
                <w:noProof/>
                <w:webHidden/>
              </w:rPr>
            </w:r>
            <w:r w:rsidR="00614225">
              <w:rPr>
                <w:noProof/>
                <w:webHidden/>
              </w:rPr>
              <w:fldChar w:fldCharType="separate"/>
            </w:r>
            <w:r w:rsidR="00197851">
              <w:rPr>
                <w:noProof/>
                <w:webHidden/>
              </w:rPr>
              <w:t>3</w:t>
            </w:r>
            <w:r w:rsidR="00614225">
              <w:rPr>
                <w:noProof/>
                <w:webHidden/>
              </w:rPr>
              <w:fldChar w:fldCharType="end"/>
            </w:r>
          </w:hyperlink>
        </w:p>
        <w:p w14:paraId="66A507E2" w14:textId="32C1DBF5" w:rsidR="00614225" w:rsidRDefault="00597C7A">
          <w:pPr>
            <w:pStyle w:val="Sommario1"/>
            <w:rPr>
              <w:rFonts w:eastAsiaTheme="minorEastAsia"/>
              <w:noProof/>
              <w:lang w:eastAsia="it-IT"/>
            </w:rPr>
          </w:pPr>
          <w:hyperlink w:anchor="_Toc39473056" w:history="1">
            <w:r w:rsidR="00614225" w:rsidRPr="00122E39">
              <w:rPr>
                <w:rStyle w:val="Collegamentoipertestuale"/>
                <w:rFonts w:ascii="Century Gothic" w:hAnsi="Century Gothic"/>
                <w:noProof/>
              </w:rPr>
              <w:t>C.</w:t>
            </w:r>
            <w:r w:rsidR="00614225">
              <w:rPr>
                <w:rFonts w:eastAsiaTheme="minorEastAsia"/>
                <w:noProof/>
                <w:lang w:eastAsia="it-IT"/>
              </w:rPr>
              <w:tab/>
            </w:r>
            <w:r w:rsidR="00614225" w:rsidRPr="00122E39">
              <w:rPr>
                <w:rStyle w:val="Collegamentoipertestuale"/>
                <w:rFonts w:ascii="Century Gothic" w:hAnsi="Century Gothic"/>
                <w:noProof/>
              </w:rPr>
              <w:t>PROGETTI E LORO CARATTERISTICHE</w:t>
            </w:r>
            <w:r w:rsidR="00614225">
              <w:rPr>
                <w:noProof/>
                <w:webHidden/>
              </w:rPr>
              <w:tab/>
            </w:r>
            <w:r w:rsidR="00614225">
              <w:rPr>
                <w:noProof/>
                <w:webHidden/>
              </w:rPr>
              <w:fldChar w:fldCharType="begin"/>
            </w:r>
            <w:r w:rsidR="00614225">
              <w:rPr>
                <w:noProof/>
                <w:webHidden/>
              </w:rPr>
              <w:instrText xml:space="preserve"> PAGEREF _Toc39473056 \h </w:instrText>
            </w:r>
            <w:r w:rsidR="00614225">
              <w:rPr>
                <w:noProof/>
                <w:webHidden/>
              </w:rPr>
            </w:r>
            <w:r w:rsidR="00614225">
              <w:rPr>
                <w:noProof/>
                <w:webHidden/>
              </w:rPr>
              <w:fldChar w:fldCharType="separate"/>
            </w:r>
            <w:r w:rsidR="00197851">
              <w:rPr>
                <w:noProof/>
                <w:webHidden/>
              </w:rPr>
              <w:t>4</w:t>
            </w:r>
            <w:r w:rsidR="00614225">
              <w:rPr>
                <w:noProof/>
                <w:webHidden/>
              </w:rPr>
              <w:fldChar w:fldCharType="end"/>
            </w:r>
          </w:hyperlink>
        </w:p>
        <w:p w14:paraId="642C4F4D" w14:textId="336A2A8D" w:rsidR="00614225" w:rsidRDefault="00597C7A">
          <w:pPr>
            <w:pStyle w:val="Sommario1"/>
            <w:rPr>
              <w:rFonts w:eastAsiaTheme="minorEastAsia"/>
              <w:noProof/>
              <w:lang w:eastAsia="it-IT"/>
            </w:rPr>
          </w:pPr>
          <w:hyperlink w:anchor="_Toc39473057" w:history="1">
            <w:r w:rsidR="00614225" w:rsidRPr="00122E39">
              <w:rPr>
                <w:rStyle w:val="Collegamentoipertestuale"/>
                <w:rFonts w:ascii="Century Gothic" w:hAnsi="Century Gothic"/>
                <w:noProof/>
              </w:rPr>
              <w:t>D.</w:t>
            </w:r>
            <w:r w:rsidR="00614225">
              <w:rPr>
                <w:rFonts w:eastAsiaTheme="minorEastAsia"/>
                <w:noProof/>
                <w:lang w:eastAsia="it-IT"/>
              </w:rPr>
              <w:tab/>
            </w:r>
            <w:r w:rsidR="00614225" w:rsidRPr="00122E39">
              <w:rPr>
                <w:rStyle w:val="Collegamentoipertestuale"/>
                <w:rFonts w:ascii="Century Gothic" w:hAnsi="Century Gothic"/>
                <w:noProof/>
              </w:rPr>
              <w:t>CAUSE DI INAMMISSIBILITÀ DEI PROGETTI</w:t>
            </w:r>
            <w:r w:rsidR="00614225">
              <w:rPr>
                <w:noProof/>
                <w:webHidden/>
              </w:rPr>
              <w:tab/>
            </w:r>
            <w:r w:rsidR="00614225">
              <w:rPr>
                <w:noProof/>
                <w:webHidden/>
              </w:rPr>
              <w:fldChar w:fldCharType="begin"/>
            </w:r>
            <w:r w:rsidR="00614225">
              <w:rPr>
                <w:noProof/>
                <w:webHidden/>
              </w:rPr>
              <w:instrText xml:space="preserve"> PAGEREF _Toc39473057 \h </w:instrText>
            </w:r>
            <w:r w:rsidR="00614225">
              <w:rPr>
                <w:noProof/>
                <w:webHidden/>
              </w:rPr>
            </w:r>
            <w:r w:rsidR="00614225">
              <w:rPr>
                <w:noProof/>
                <w:webHidden/>
              </w:rPr>
              <w:fldChar w:fldCharType="separate"/>
            </w:r>
            <w:r w:rsidR="00197851">
              <w:rPr>
                <w:noProof/>
                <w:webHidden/>
              </w:rPr>
              <w:t>5</w:t>
            </w:r>
            <w:r w:rsidR="00614225">
              <w:rPr>
                <w:noProof/>
                <w:webHidden/>
              </w:rPr>
              <w:fldChar w:fldCharType="end"/>
            </w:r>
          </w:hyperlink>
        </w:p>
        <w:p w14:paraId="12EB33E3" w14:textId="13C1E61F" w:rsidR="00614225" w:rsidRDefault="00597C7A">
          <w:pPr>
            <w:pStyle w:val="Sommario1"/>
            <w:rPr>
              <w:rFonts w:eastAsiaTheme="minorEastAsia"/>
              <w:noProof/>
              <w:lang w:eastAsia="it-IT"/>
            </w:rPr>
          </w:pPr>
          <w:hyperlink w:anchor="_Toc39473059" w:history="1">
            <w:r w:rsidR="00614225" w:rsidRPr="00122E39">
              <w:rPr>
                <w:rStyle w:val="Collegamentoipertestuale"/>
                <w:rFonts w:ascii="Century Gothic" w:hAnsi="Century Gothic"/>
                <w:noProof/>
              </w:rPr>
              <w:t>E.</w:t>
            </w:r>
            <w:r w:rsidR="00614225">
              <w:rPr>
                <w:rFonts w:eastAsiaTheme="minorEastAsia"/>
                <w:noProof/>
                <w:lang w:eastAsia="it-IT"/>
              </w:rPr>
              <w:tab/>
            </w:r>
            <w:r w:rsidR="00614225" w:rsidRPr="00122E39">
              <w:rPr>
                <w:rStyle w:val="Collegamentoipertestuale"/>
                <w:rFonts w:ascii="Century Gothic" w:hAnsi="Century Gothic"/>
                <w:noProof/>
              </w:rPr>
              <w:t>CRITERI DI VALUTAZIONE DEI PROGETTI</w:t>
            </w:r>
            <w:r w:rsidR="00614225">
              <w:rPr>
                <w:noProof/>
                <w:webHidden/>
              </w:rPr>
              <w:tab/>
            </w:r>
            <w:r w:rsidR="00614225">
              <w:rPr>
                <w:noProof/>
                <w:webHidden/>
              </w:rPr>
              <w:fldChar w:fldCharType="begin"/>
            </w:r>
            <w:r w:rsidR="00614225">
              <w:rPr>
                <w:noProof/>
                <w:webHidden/>
              </w:rPr>
              <w:instrText xml:space="preserve"> PAGEREF _Toc39473059 \h </w:instrText>
            </w:r>
            <w:r w:rsidR="00614225">
              <w:rPr>
                <w:noProof/>
                <w:webHidden/>
              </w:rPr>
            </w:r>
            <w:r w:rsidR="00614225">
              <w:rPr>
                <w:noProof/>
                <w:webHidden/>
              </w:rPr>
              <w:fldChar w:fldCharType="separate"/>
            </w:r>
            <w:r w:rsidR="00197851">
              <w:rPr>
                <w:noProof/>
                <w:webHidden/>
              </w:rPr>
              <w:t>5</w:t>
            </w:r>
            <w:r w:rsidR="00614225">
              <w:rPr>
                <w:noProof/>
                <w:webHidden/>
              </w:rPr>
              <w:fldChar w:fldCharType="end"/>
            </w:r>
          </w:hyperlink>
        </w:p>
        <w:p w14:paraId="6432490E" w14:textId="48FEC1E8" w:rsidR="00614225" w:rsidRDefault="00597C7A">
          <w:pPr>
            <w:pStyle w:val="Sommario1"/>
            <w:rPr>
              <w:rFonts w:eastAsiaTheme="minorEastAsia"/>
              <w:noProof/>
              <w:lang w:eastAsia="it-IT"/>
            </w:rPr>
          </w:pPr>
          <w:hyperlink w:anchor="_Toc39473063" w:history="1">
            <w:r w:rsidR="00614225" w:rsidRPr="00122E39">
              <w:rPr>
                <w:rStyle w:val="Collegamentoipertestuale"/>
                <w:rFonts w:ascii="Century Gothic" w:hAnsi="Century Gothic"/>
                <w:noProof/>
              </w:rPr>
              <w:t>F.</w:t>
            </w:r>
            <w:r w:rsidR="00614225">
              <w:rPr>
                <w:rFonts w:eastAsiaTheme="minorEastAsia"/>
                <w:noProof/>
                <w:lang w:eastAsia="it-IT"/>
              </w:rPr>
              <w:tab/>
            </w:r>
            <w:r w:rsidR="00614225" w:rsidRPr="00122E39">
              <w:rPr>
                <w:rStyle w:val="Collegamentoipertestuale"/>
                <w:rFonts w:ascii="Century Gothic" w:hAnsi="Century Gothic"/>
                <w:noProof/>
              </w:rPr>
              <w:t>REQUISITI DEI VOLONTARI</w:t>
            </w:r>
            <w:r w:rsidR="00614225">
              <w:rPr>
                <w:noProof/>
                <w:webHidden/>
              </w:rPr>
              <w:tab/>
            </w:r>
            <w:r w:rsidR="00614225">
              <w:rPr>
                <w:noProof/>
                <w:webHidden/>
              </w:rPr>
              <w:fldChar w:fldCharType="begin"/>
            </w:r>
            <w:r w:rsidR="00614225">
              <w:rPr>
                <w:noProof/>
                <w:webHidden/>
              </w:rPr>
              <w:instrText xml:space="preserve"> PAGEREF _Toc39473063 \h </w:instrText>
            </w:r>
            <w:r w:rsidR="00614225">
              <w:rPr>
                <w:noProof/>
                <w:webHidden/>
              </w:rPr>
            </w:r>
            <w:r w:rsidR="00614225">
              <w:rPr>
                <w:noProof/>
                <w:webHidden/>
              </w:rPr>
              <w:fldChar w:fldCharType="separate"/>
            </w:r>
            <w:r w:rsidR="00197851">
              <w:rPr>
                <w:noProof/>
                <w:webHidden/>
              </w:rPr>
              <w:t>6</w:t>
            </w:r>
            <w:r w:rsidR="00614225">
              <w:rPr>
                <w:noProof/>
                <w:webHidden/>
              </w:rPr>
              <w:fldChar w:fldCharType="end"/>
            </w:r>
          </w:hyperlink>
        </w:p>
        <w:p w14:paraId="782983C3" w14:textId="72512F0A" w:rsidR="00614225" w:rsidRDefault="00597C7A">
          <w:pPr>
            <w:pStyle w:val="Sommario1"/>
            <w:rPr>
              <w:rFonts w:eastAsiaTheme="minorEastAsia"/>
              <w:noProof/>
              <w:lang w:eastAsia="it-IT"/>
            </w:rPr>
          </w:pPr>
          <w:hyperlink w:anchor="_Toc39473064" w:history="1">
            <w:r w:rsidR="00614225" w:rsidRPr="00122E39">
              <w:rPr>
                <w:rStyle w:val="Collegamentoipertestuale"/>
                <w:rFonts w:ascii="Century Gothic" w:hAnsi="Century Gothic"/>
                <w:noProof/>
              </w:rPr>
              <w:t>G.</w:t>
            </w:r>
            <w:r w:rsidR="00614225">
              <w:rPr>
                <w:rFonts w:eastAsiaTheme="minorEastAsia"/>
                <w:noProof/>
                <w:lang w:eastAsia="it-IT"/>
              </w:rPr>
              <w:tab/>
            </w:r>
            <w:r w:rsidR="00614225" w:rsidRPr="00122E39">
              <w:rPr>
                <w:rStyle w:val="Collegamentoipertestuale"/>
                <w:rFonts w:ascii="Century Gothic" w:hAnsi="Century Gothic"/>
                <w:noProof/>
              </w:rPr>
              <w:t>CRITERI E MODALITÀ DI SELEZIONE, ACCESSO E SVOLGIMENTO</w:t>
            </w:r>
            <w:r w:rsidR="00614225">
              <w:rPr>
                <w:noProof/>
                <w:webHidden/>
              </w:rPr>
              <w:tab/>
            </w:r>
            <w:r w:rsidR="00614225">
              <w:rPr>
                <w:noProof/>
                <w:webHidden/>
              </w:rPr>
              <w:fldChar w:fldCharType="begin"/>
            </w:r>
            <w:r w:rsidR="00614225">
              <w:rPr>
                <w:noProof/>
                <w:webHidden/>
              </w:rPr>
              <w:instrText xml:space="preserve"> PAGEREF _Toc39473064 \h </w:instrText>
            </w:r>
            <w:r w:rsidR="00614225">
              <w:rPr>
                <w:noProof/>
                <w:webHidden/>
              </w:rPr>
            </w:r>
            <w:r w:rsidR="00614225">
              <w:rPr>
                <w:noProof/>
                <w:webHidden/>
              </w:rPr>
              <w:fldChar w:fldCharType="separate"/>
            </w:r>
            <w:r w:rsidR="00197851">
              <w:rPr>
                <w:noProof/>
                <w:webHidden/>
              </w:rPr>
              <w:t>6</w:t>
            </w:r>
            <w:r w:rsidR="00614225">
              <w:rPr>
                <w:noProof/>
                <w:webHidden/>
              </w:rPr>
              <w:fldChar w:fldCharType="end"/>
            </w:r>
          </w:hyperlink>
        </w:p>
        <w:p w14:paraId="6BB0BC55" w14:textId="58996F0A" w:rsidR="00614225" w:rsidRDefault="00597C7A">
          <w:pPr>
            <w:pStyle w:val="Sommario1"/>
            <w:rPr>
              <w:rFonts w:eastAsiaTheme="minorEastAsia"/>
              <w:noProof/>
              <w:lang w:eastAsia="it-IT"/>
            </w:rPr>
          </w:pPr>
          <w:hyperlink w:anchor="_Toc39473073" w:history="1">
            <w:r w:rsidR="00614225" w:rsidRPr="00122E39">
              <w:rPr>
                <w:rStyle w:val="Collegamentoipertestuale"/>
                <w:rFonts w:ascii="Century Gothic" w:hAnsi="Century Gothic"/>
                <w:noProof/>
              </w:rPr>
              <w:t>H.</w:t>
            </w:r>
            <w:r w:rsidR="00614225">
              <w:rPr>
                <w:rFonts w:eastAsiaTheme="minorEastAsia"/>
                <w:noProof/>
                <w:lang w:eastAsia="it-IT"/>
              </w:rPr>
              <w:tab/>
            </w:r>
            <w:r w:rsidR="00614225" w:rsidRPr="00122E39">
              <w:rPr>
                <w:rStyle w:val="Collegamentoipertestuale"/>
                <w:rFonts w:ascii="Century Gothic" w:hAnsi="Century Gothic"/>
                <w:noProof/>
              </w:rPr>
              <w:t>ATTIVITÀ DI FORMAZIONE E STRUMENTI DI VALORIZZAZIONE DELLA LEVA CIVICA</w:t>
            </w:r>
            <w:r w:rsidR="00616D94">
              <w:rPr>
                <w:rStyle w:val="Collegamentoipertestuale"/>
                <w:rFonts w:ascii="Century Gothic" w:hAnsi="Century Gothic"/>
                <w:noProof/>
              </w:rPr>
              <w:t xml:space="preserve"> </w:t>
            </w:r>
            <w:r w:rsidR="00614225" w:rsidRPr="00122E39">
              <w:rPr>
                <w:rStyle w:val="Collegamentoipertestuale"/>
                <w:rFonts w:ascii="Century Gothic" w:hAnsi="Century Gothic"/>
                <w:noProof/>
              </w:rPr>
              <w:t>LOMBARDA VOLONTARIA</w:t>
            </w:r>
            <w:r w:rsidR="00614225">
              <w:rPr>
                <w:noProof/>
                <w:webHidden/>
              </w:rPr>
              <w:tab/>
            </w:r>
            <w:r w:rsidR="00614225">
              <w:rPr>
                <w:noProof/>
                <w:webHidden/>
              </w:rPr>
              <w:fldChar w:fldCharType="begin"/>
            </w:r>
            <w:r w:rsidR="00614225">
              <w:rPr>
                <w:noProof/>
                <w:webHidden/>
              </w:rPr>
              <w:instrText xml:space="preserve"> PAGEREF _Toc39473073 \h </w:instrText>
            </w:r>
            <w:r w:rsidR="00614225">
              <w:rPr>
                <w:noProof/>
                <w:webHidden/>
              </w:rPr>
            </w:r>
            <w:r w:rsidR="00614225">
              <w:rPr>
                <w:noProof/>
                <w:webHidden/>
              </w:rPr>
              <w:fldChar w:fldCharType="separate"/>
            </w:r>
            <w:r w:rsidR="00197851">
              <w:rPr>
                <w:noProof/>
                <w:webHidden/>
              </w:rPr>
              <w:t>8</w:t>
            </w:r>
            <w:r w:rsidR="00614225">
              <w:rPr>
                <w:noProof/>
                <w:webHidden/>
              </w:rPr>
              <w:fldChar w:fldCharType="end"/>
            </w:r>
          </w:hyperlink>
        </w:p>
        <w:p w14:paraId="763609AD" w14:textId="3B99F13D" w:rsidR="00614225" w:rsidRDefault="00597C7A">
          <w:pPr>
            <w:pStyle w:val="Sommario1"/>
            <w:rPr>
              <w:rFonts w:eastAsiaTheme="minorEastAsia"/>
              <w:noProof/>
              <w:lang w:eastAsia="it-IT"/>
            </w:rPr>
          </w:pPr>
          <w:hyperlink w:anchor="_Toc39473077" w:history="1">
            <w:r w:rsidR="00614225" w:rsidRPr="00122E39">
              <w:rPr>
                <w:rStyle w:val="Collegamentoipertestuale"/>
                <w:rFonts w:ascii="Century Gothic" w:hAnsi="Century Gothic"/>
                <w:noProof/>
              </w:rPr>
              <w:t>I.</w:t>
            </w:r>
            <w:r w:rsidR="00614225">
              <w:rPr>
                <w:rFonts w:eastAsiaTheme="minorEastAsia"/>
                <w:noProof/>
                <w:lang w:eastAsia="it-IT"/>
              </w:rPr>
              <w:tab/>
            </w:r>
            <w:r w:rsidR="00614225" w:rsidRPr="00122E39">
              <w:rPr>
                <w:rStyle w:val="Collegamentoipertestuale"/>
                <w:rFonts w:ascii="Century Gothic" w:hAnsi="Century Gothic"/>
                <w:noProof/>
              </w:rPr>
              <w:t>ATTIVITÀ DI MONITORAGGIO DEGLI ENTI</w:t>
            </w:r>
            <w:r w:rsidR="00614225">
              <w:rPr>
                <w:noProof/>
                <w:webHidden/>
              </w:rPr>
              <w:tab/>
            </w:r>
            <w:r w:rsidR="00614225">
              <w:rPr>
                <w:noProof/>
                <w:webHidden/>
              </w:rPr>
              <w:fldChar w:fldCharType="begin"/>
            </w:r>
            <w:r w:rsidR="00614225">
              <w:rPr>
                <w:noProof/>
                <w:webHidden/>
              </w:rPr>
              <w:instrText xml:space="preserve"> PAGEREF _Toc39473077 \h </w:instrText>
            </w:r>
            <w:r w:rsidR="00614225">
              <w:rPr>
                <w:noProof/>
                <w:webHidden/>
              </w:rPr>
            </w:r>
            <w:r w:rsidR="00614225">
              <w:rPr>
                <w:noProof/>
                <w:webHidden/>
              </w:rPr>
              <w:fldChar w:fldCharType="separate"/>
            </w:r>
            <w:r w:rsidR="00197851">
              <w:rPr>
                <w:noProof/>
                <w:webHidden/>
              </w:rPr>
              <w:t>9</w:t>
            </w:r>
            <w:r w:rsidR="00614225">
              <w:rPr>
                <w:noProof/>
                <w:webHidden/>
              </w:rPr>
              <w:fldChar w:fldCharType="end"/>
            </w:r>
          </w:hyperlink>
        </w:p>
        <w:p w14:paraId="121E3B58" w14:textId="7610C19C" w:rsidR="00614225" w:rsidRDefault="00597C7A">
          <w:pPr>
            <w:pStyle w:val="Sommario1"/>
            <w:rPr>
              <w:rFonts w:eastAsiaTheme="minorEastAsia"/>
              <w:noProof/>
              <w:lang w:eastAsia="it-IT"/>
            </w:rPr>
          </w:pPr>
          <w:hyperlink w:anchor="_Toc39473080" w:history="1">
            <w:r w:rsidR="00614225" w:rsidRPr="00122E39">
              <w:rPr>
                <w:rStyle w:val="Collegamentoipertestuale"/>
                <w:rFonts w:ascii="Century Gothic" w:hAnsi="Century Gothic"/>
                <w:noProof/>
              </w:rPr>
              <w:t>J.</w:t>
            </w:r>
            <w:r w:rsidR="00614225">
              <w:rPr>
                <w:rFonts w:eastAsiaTheme="minorEastAsia"/>
                <w:noProof/>
                <w:lang w:eastAsia="it-IT"/>
              </w:rPr>
              <w:tab/>
            </w:r>
            <w:r w:rsidR="00614225" w:rsidRPr="00122E39">
              <w:rPr>
                <w:rStyle w:val="Collegamentoipertestuale"/>
                <w:rFonts w:ascii="Century Gothic" w:hAnsi="Century Gothic"/>
                <w:noProof/>
              </w:rPr>
              <w:t>NORME RELATIVE AI PROGETTI FINANZIATI DALLA REGIONE</w:t>
            </w:r>
            <w:r w:rsidR="00614225">
              <w:rPr>
                <w:noProof/>
                <w:webHidden/>
              </w:rPr>
              <w:tab/>
            </w:r>
            <w:r w:rsidR="00614225">
              <w:rPr>
                <w:noProof/>
                <w:webHidden/>
              </w:rPr>
              <w:fldChar w:fldCharType="begin"/>
            </w:r>
            <w:r w:rsidR="00614225">
              <w:rPr>
                <w:noProof/>
                <w:webHidden/>
              </w:rPr>
              <w:instrText xml:space="preserve"> PAGEREF _Toc39473080 \h </w:instrText>
            </w:r>
            <w:r w:rsidR="00614225">
              <w:rPr>
                <w:noProof/>
                <w:webHidden/>
              </w:rPr>
            </w:r>
            <w:r w:rsidR="00614225">
              <w:rPr>
                <w:noProof/>
                <w:webHidden/>
              </w:rPr>
              <w:fldChar w:fldCharType="separate"/>
            </w:r>
            <w:r w:rsidR="00197851">
              <w:rPr>
                <w:noProof/>
                <w:webHidden/>
              </w:rPr>
              <w:t>9</w:t>
            </w:r>
            <w:r w:rsidR="00614225">
              <w:rPr>
                <w:noProof/>
                <w:webHidden/>
              </w:rPr>
              <w:fldChar w:fldCharType="end"/>
            </w:r>
          </w:hyperlink>
        </w:p>
        <w:p w14:paraId="2CD75E6F" w14:textId="6EA2E82F" w:rsidR="00614225" w:rsidRDefault="00597C7A">
          <w:pPr>
            <w:pStyle w:val="Sommario1"/>
            <w:rPr>
              <w:rFonts w:eastAsiaTheme="minorEastAsia"/>
              <w:noProof/>
              <w:lang w:eastAsia="it-IT"/>
            </w:rPr>
          </w:pPr>
          <w:hyperlink w:anchor="_Toc39473095" w:history="1">
            <w:r w:rsidR="00614225" w:rsidRPr="00122E39">
              <w:rPr>
                <w:rStyle w:val="Collegamentoipertestuale"/>
                <w:rFonts w:ascii="Century Gothic" w:hAnsi="Century Gothic"/>
                <w:noProof/>
              </w:rPr>
              <w:t>K.</w:t>
            </w:r>
            <w:r w:rsidR="00614225">
              <w:rPr>
                <w:rFonts w:eastAsiaTheme="minorEastAsia"/>
                <w:noProof/>
                <w:lang w:eastAsia="it-IT"/>
              </w:rPr>
              <w:tab/>
            </w:r>
            <w:r w:rsidR="00614225" w:rsidRPr="00122E39">
              <w:rPr>
                <w:rStyle w:val="Collegamentoipertestuale"/>
                <w:rFonts w:ascii="Century Gothic" w:hAnsi="Century Gothic"/>
                <w:noProof/>
              </w:rPr>
              <w:t>ATTIVITÀ DI CONTROLLO</w:t>
            </w:r>
            <w:r w:rsidR="00614225">
              <w:rPr>
                <w:noProof/>
                <w:webHidden/>
              </w:rPr>
              <w:tab/>
            </w:r>
            <w:r w:rsidR="00614225">
              <w:rPr>
                <w:noProof/>
                <w:webHidden/>
              </w:rPr>
              <w:fldChar w:fldCharType="begin"/>
            </w:r>
            <w:r w:rsidR="00614225">
              <w:rPr>
                <w:noProof/>
                <w:webHidden/>
              </w:rPr>
              <w:instrText xml:space="preserve"> PAGEREF _Toc39473095 \h </w:instrText>
            </w:r>
            <w:r w:rsidR="00614225">
              <w:rPr>
                <w:noProof/>
                <w:webHidden/>
              </w:rPr>
            </w:r>
            <w:r w:rsidR="00614225">
              <w:rPr>
                <w:noProof/>
                <w:webHidden/>
              </w:rPr>
              <w:fldChar w:fldCharType="separate"/>
            </w:r>
            <w:r w:rsidR="00197851">
              <w:rPr>
                <w:noProof/>
                <w:webHidden/>
              </w:rPr>
              <w:t>9</w:t>
            </w:r>
            <w:r w:rsidR="00614225">
              <w:rPr>
                <w:noProof/>
                <w:webHidden/>
              </w:rPr>
              <w:fldChar w:fldCharType="end"/>
            </w:r>
          </w:hyperlink>
        </w:p>
        <w:p w14:paraId="19F39E2A" w14:textId="5D4E9C64" w:rsidR="001E1FB5" w:rsidRPr="00FF72E2" w:rsidRDefault="001E1FB5" w:rsidP="00021E27">
          <w:pPr>
            <w:spacing w:after="0" w:line="240" w:lineRule="auto"/>
            <w:jc w:val="both"/>
          </w:pPr>
          <w:r w:rsidRPr="00E27AA1">
            <w:rPr>
              <w:b/>
              <w:bCs/>
            </w:rPr>
            <w:fldChar w:fldCharType="end"/>
          </w:r>
        </w:p>
      </w:sdtContent>
    </w:sdt>
    <w:p w14:paraId="4986EA41" w14:textId="77777777" w:rsidR="0033221A" w:rsidRPr="00FF72E2" w:rsidRDefault="0033221A" w:rsidP="00C464E3">
      <w:pPr>
        <w:spacing w:after="0" w:line="240" w:lineRule="auto"/>
        <w:jc w:val="both"/>
        <w:rPr>
          <w:rFonts w:ascii="Century Gothic" w:hAnsi="Century Gothic"/>
        </w:rPr>
      </w:pPr>
      <w:r w:rsidRPr="00FF72E2">
        <w:rPr>
          <w:rFonts w:ascii="Century Gothic" w:hAnsi="Century Gothic"/>
        </w:rPr>
        <w:br w:type="page"/>
      </w:r>
    </w:p>
    <w:p w14:paraId="57D5AEBB" w14:textId="77777777" w:rsidR="003632D7" w:rsidRPr="00FF72E2" w:rsidRDefault="003632D7" w:rsidP="00C464E3">
      <w:pPr>
        <w:tabs>
          <w:tab w:val="left" w:pos="142"/>
        </w:tabs>
        <w:spacing w:after="0" w:line="240" w:lineRule="auto"/>
        <w:ind w:right="-143"/>
        <w:jc w:val="both"/>
        <w:rPr>
          <w:rFonts w:ascii="Century Gothic" w:hAnsi="Century Gothic"/>
        </w:rPr>
      </w:pPr>
    </w:p>
    <w:p w14:paraId="167E25E7" w14:textId="444516CD" w:rsidR="00364A2E" w:rsidRPr="00FF72E2" w:rsidRDefault="001A48FD" w:rsidP="00C464E3">
      <w:pPr>
        <w:pStyle w:val="Titolo1"/>
        <w:numPr>
          <w:ilvl w:val="0"/>
          <w:numId w:val="38"/>
        </w:numPr>
        <w:tabs>
          <w:tab w:val="left" w:pos="142"/>
        </w:tabs>
        <w:spacing w:before="0" w:after="240" w:line="240" w:lineRule="auto"/>
        <w:ind w:left="0" w:firstLine="0"/>
        <w:jc w:val="both"/>
        <w:rPr>
          <w:rFonts w:ascii="Century Gothic" w:hAnsi="Century Gothic"/>
          <w:color w:val="auto"/>
          <w:sz w:val="22"/>
          <w:szCs w:val="22"/>
        </w:rPr>
      </w:pPr>
      <w:bookmarkStart w:id="0" w:name="_Toc39473049"/>
      <w:bookmarkStart w:id="1" w:name="_Toc38293375"/>
      <w:bookmarkStart w:id="2" w:name="_Hlk26277241"/>
      <w:r w:rsidRPr="00FF72E2">
        <w:rPr>
          <w:rFonts w:ascii="Century Gothic" w:hAnsi="Century Gothic"/>
          <w:color w:val="auto"/>
          <w:sz w:val="22"/>
          <w:szCs w:val="22"/>
        </w:rPr>
        <w:t>P</w:t>
      </w:r>
      <w:r w:rsidR="00817283" w:rsidRPr="00FF72E2">
        <w:rPr>
          <w:rFonts w:ascii="Century Gothic" w:hAnsi="Century Gothic"/>
          <w:color w:val="auto"/>
          <w:sz w:val="22"/>
          <w:szCs w:val="22"/>
        </w:rPr>
        <w:t>REMESSA</w:t>
      </w:r>
      <w:bookmarkEnd w:id="0"/>
      <w:bookmarkEnd w:id="1"/>
    </w:p>
    <w:bookmarkEnd w:id="2"/>
    <w:p w14:paraId="0080D475" w14:textId="13367FA8" w:rsidR="00B30128" w:rsidRPr="00FF72E2" w:rsidRDefault="000A0C67" w:rsidP="00C464E3">
      <w:pPr>
        <w:pStyle w:val="Puntoelenco"/>
        <w:numPr>
          <w:ilvl w:val="0"/>
          <w:numId w:val="0"/>
        </w:numPr>
        <w:spacing w:after="0" w:line="240" w:lineRule="auto"/>
        <w:jc w:val="both"/>
        <w:rPr>
          <w:rFonts w:ascii="Century Gothic" w:eastAsia="Calibri" w:hAnsi="Century Gothic" w:cs="TT164Bo00"/>
        </w:rPr>
      </w:pPr>
      <w:r w:rsidRPr="00FF72E2">
        <w:rPr>
          <w:rFonts w:ascii="Century Gothic" w:eastAsia="Calibri" w:hAnsi="Century Gothic" w:cs="TT164Bo00"/>
        </w:rPr>
        <w:t>I</w:t>
      </w:r>
      <w:r w:rsidR="007C04BB" w:rsidRPr="00FF72E2">
        <w:rPr>
          <w:rFonts w:ascii="Century Gothic" w:eastAsia="Calibri" w:hAnsi="Century Gothic" w:cs="TT164Bo00"/>
        </w:rPr>
        <w:t xml:space="preserve">n </w:t>
      </w:r>
      <w:r w:rsidR="00B30128" w:rsidRPr="00FF72E2">
        <w:rPr>
          <w:rFonts w:ascii="Century Gothic" w:eastAsia="Calibri" w:hAnsi="Century Gothic" w:cs="TT164Bo00"/>
        </w:rPr>
        <w:t>attuazione</w:t>
      </w:r>
      <w:r w:rsidR="007C04BB" w:rsidRPr="00FF72E2">
        <w:rPr>
          <w:rFonts w:ascii="Century Gothic" w:eastAsia="Calibri" w:hAnsi="Century Gothic" w:cs="TT164Bo00"/>
        </w:rPr>
        <w:t xml:space="preserve"> dell</w:t>
      </w:r>
      <w:r w:rsidR="0061182C" w:rsidRPr="00FF72E2">
        <w:rPr>
          <w:rFonts w:ascii="Century Gothic" w:eastAsia="Calibri" w:hAnsi="Century Gothic" w:cs="TT164Bo00"/>
        </w:rPr>
        <w:t xml:space="preserve">e </w:t>
      </w:r>
      <w:r w:rsidR="00D278A9">
        <w:rPr>
          <w:rFonts w:ascii="Century Gothic" w:eastAsia="Calibri" w:hAnsi="Century Gothic" w:cs="TT164Bo00"/>
        </w:rPr>
        <w:t>Linee</w:t>
      </w:r>
      <w:r w:rsidR="0061182C" w:rsidRPr="00FF72E2">
        <w:rPr>
          <w:rFonts w:ascii="Century Gothic" w:eastAsia="Calibri" w:hAnsi="Century Gothic" w:cs="TT164Bo00"/>
        </w:rPr>
        <w:t xml:space="preserve"> </w:t>
      </w:r>
      <w:r w:rsidR="001E1FB5" w:rsidRPr="00FF72E2">
        <w:rPr>
          <w:rFonts w:ascii="Century Gothic" w:eastAsia="Calibri" w:hAnsi="Century Gothic" w:cs="TT164Bo00"/>
        </w:rPr>
        <w:t>G</w:t>
      </w:r>
      <w:r w:rsidR="0061182C" w:rsidRPr="00FF72E2">
        <w:rPr>
          <w:rFonts w:ascii="Century Gothic" w:eastAsia="Calibri" w:hAnsi="Century Gothic" w:cs="TT164Bo00"/>
        </w:rPr>
        <w:t xml:space="preserve">uida per l’attuazione della legge regionale n. 16 del 22 ottobre 2019 “Istituzione della Leva </w:t>
      </w:r>
      <w:r w:rsidR="00E365DB">
        <w:rPr>
          <w:rFonts w:ascii="Century Gothic" w:eastAsia="Calibri" w:hAnsi="Century Gothic" w:cs="TT164Bo00"/>
        </w:rPr>
        <w:t>Civica</w:t>
      </w:r>
      <w:r w:rsidR="0061182C" w:rsidRPr="00FF72E2">
        <w:rPr>
          <w:rFonts w:ascii="Century Gothic" w:eastAsia="Calibri" w:hAnsi="Century Gothic" w:cs="TT164Bo00"/>
        </w:rPr>
        <w:t xml:space="preserve"> </w:t>
      </w:r>
      <w:r w:rsidR="00E365DB">
        <w:rPr>
          <w:rFonts w:ascii="Century Gothic" w:eastAsia="Calibri" w:hAnsi="Century Gothic" w:cs="TT164Bo00"/>
        </w:rPr>
        <w:t>L</w:t>
      </w:r>
      <w:r w:rsidR="0061182C" w:rsidRPr="00FF72E2">
        <w:rPr>
          <w:rFonts w:ascii="Century Gothic" w:eastAsia="Calibri" w:hAnsi="Century Gothic" w:cs="TT164Bo00"/>
        </w:rPr>
        <w:t xml:space="preserve">ombarda </w:t>
      </w:r>
      <w:r w:rsidR="00E365DB">
        <w:rPr>
          <w:rFonts w:ascii="Century Gothic" w:eastAsia="Calibri" w:hAnsi="Century Gothic" w:cs="TT164Bo00"/>
        </w:rPr>
        <w:t>V</w:t>
      </w:r>
      <w:r w:rsidR="0061182C" w:rsidRPr="00FF72E2">
        <w:rPr>
          <w:rFonts w:ascii="Century Gothic" w:eastAsia="Calibri" w:hAnsi="Century Gothic" w:cs="TT164Bo00"/>
        </w:rPr>
        <w:t xml:space="preserve">olontaria </w:t>
      </w:r>
      <w:r w:rsidR="003B7D2B" w:rsidRPr="00FF72E2">
        <w:rPr>
          <w:rFonts w:ascii="Century Gothic" w:eastAsia="Calibri" w:hAnsi="Century Gothic" w:cs="TT164Bo00"/>
        </w:rPr>
        <w:t xml:space="preserve">– Abrogazione </w:t>
      </w:r>
      <w:proofErr w:type="spellStart"/>
      <w:r w:rsidR="003B7D2B" w:rsidRPr="00FF72E2">
        <w:rPr>
          <w:rFonts w:ascii="Century Gothic" w:eastAsia="Calibri" w:hAnsi="Century Gothic" w:cs="TT164Bo00"/>
        </w:rPr>
        <w:t>l.r</w:t>
      </w:r>
      <w:proofErr w:type="spellEnd"/>
      <w:r w:rsidR="003B7D2B" w:rsidRPr="00FF72E2">
        <w:rPr>
          <w:rFonts w:ascii="Century Gothic" w:eastAsia="Calibri" w:hAnsi="Century Gothic" w:cs="TT164Bo00"/>
        </w:rPr>
        <w:t xml:space="preserve">. 2/2006 e </w:t>
      </w:r>
      <w:proofErr w:type="spellStart"/>
      <w:r w:rsidR="003B7D2B" w:rsidRPr="00FF72E2">
        <w:rPr>
          <w:rFonts w:ascii="Century Gothic" w:eastAsia="Calibri" w:hAnsi="Century Gothic" w:cs="TT164Bo00"/>
        </w:rPr>
        <w:t>l.r</w:t>
      </w:r>
      <w:proofErr w:type="spellEnd"/>
      <w:r w:rsidR="003B7D2B" w:rsidRPr="00FF72E2">
        <w:rPr>
          <w:rFonts w:ascii="Century Gothic" w:eastAsia="Calibri" w:hAnsi="Century Gothic" w:cs="TT164Bo00"/>
        </w:rPr>
        <w:t>. 33/2014”</w:t>
      </w:r>
      <w:r w:rsidR="00B42CF6">
        <w:rPr>
          <w:rFonts w:ascii="Century Gothic" w:eastAsia="Calibri" w:hAnsi="Century Gothic" w:cs="TT164Bo00"/>
        </w:rPr>
        <w:t xml:space="preserve"> </w:t>
      </w:r>
      <w:r w:rsidR="001E046C" w:rsidRPr="00FF72E2">
        <w:rPr>
          <w:rFonts w:ascii="Century Gothic" w:eastAsia="Calibri" w:hAnsi="Century Gothic" w:cs="TT164Bo00"/>
        </w:rPr>
        <w:t>si regolamenta nel dettaglio</w:t>
      </w:r>
      <w:r w:rsidR="001A48FD" w:rsidRPr="00FF72E2">
        <w:rPr>
          <w:rFonts w:ascii="Century Gothic" w:eastAsia="Calibri" w:hAnsi="Century Gothic" w:cs="TT164Bo00"/>
        </w:rPr>
        <w:t xml:space="preserve"> quanto previsto nelle citate </w:t>
      </w:r>
      <w:r w:rsidR="00D278A9">
        <w:rPr>
          <w:rFonts w:ascii="Century Gothic" w:eastAsia="Calibri" w:hAnsi="Century Gothic" w:cs="TT164Bo00"/>
        </w:rPr>
        <w:t>Linee</w:t>
      </w:r>
      <w:r w:rsidR="001A48FD" w:rsidRPr="00FF72E2">
        <w:rPr>
          <w:rFonts w:ascii="Century Gothic" w:eastAsia="Calibri" w:hAnsi="Century Gothic" w:cs="TT164Bo00"/>
        </w:rPr>
        <w:t xml:space="preserve"> </w:t>
      </w:r>
      <w:r w:rsidR="001E1FB5" w:rsidRPr="00FF72E2">
        <w:rPr>
          <w:rFonts w:ascii="Century Gothic" w:eastAsia="Calibri" w:hAnsi="Century Gothic" w:cs="TT164Bo00"/>
        </w:rPr>
        <w:t>G</w:t>
      </w:r>
      <w:r w:rsidR="001A48FD" w:rsidRPr="00FF72E2">
        <w:rPr>
          <w:rFonts w:ascii="Century Gothic" w:eastAsia="Calibri" w:hAnsi="Century Gothic" w:cs="TT164Bo00"/>
        </w:rPr>
        <w:t>uida</w:t>
      </w:r>
      <w:r w:rsidR="009333F8" w:rsidRPr="00FF72E2">
        <w:rPr>
          <w:rFonts w:ascii="Century Gothic" w:eastAsia="Calibri" w:hAnsi="Century Gothic" w:cs="TT164Bo00"/>
        </w:rPr>
        <w:t xml:space="preserve"> </w:t>
      </w:r>
      <w:r w:rsidR="006374A3" w:rsidRPr="00FF72E2">
        <w:rPr>
          <w:rFonts w:ascii="Century Gothic" w:eastAsia="Calibri" w:hAnsi="Century Gothic" w:cs="TT164Bo00"/>
        </w:rPr>
        <w:t>relativamente a</w:t>
      </w:r>
      <w:r w:rsidR="001A48FD" w:rsidRPr="00FF72E2">
        <w:rPr>
          <w:rFonts w:ascii="Century Gothic" w:eastAsia="Calibri" w:hAnsi="Century Gothic" w:cs="TT164Bo00"/>
        </w:rPr>
        <w:t>i</w:t>
      </w:r>
      <w:r w:rsidR="003B7D2B" w:rsidRPr="00FF72E2">
        <w:rPr>
          <w:rFonts w:ascii="Century Gothic" w:eastAsia="Calibri" w:hAnsi="Century Gothic" w:cs="TT164Bo00"/>
        </w:rPr>
        <w:t xml:space="preserve"> seguenti punti</w:t>
      </w:r>
      <w:r w:rsidR="00B30128" w:rsidRPr="00FF72E2">
        <w:rPr>
          <w:rFonts w:ascii="Century Gothic" w:eastAsia="Calibri" w:hAnsi="Century Gothic" w:cs="TT164Bo00"/>
        </w:rPr>
        <w:t>:</w:t>
      </w:r>
      <w:r w:rsidR="001A48FD" w:rsidRPr="00FF72E2">
        <w:rPr>
          <w:rFonts w:ascii="Century Gothic" w:eastAsia="Calibri" w:hAnsi="Century Gothic" w:cs="TT164Bo00"/>
        </w:rPr>
        <w:t xml:space="preserve"> </w:t>
      </w:r>
    </w:p>
    <w:p w14:paraId="7A5C10A2" w14:textId="2CCC1125" w:rsidR="003B7D2B" w:rsidRPr="00FF72E2" w:rsidRDefault="00DC66B4" w:rsidP="00C464E3">
      <w:pPr>
        <w:pStyle w:val="Puntoelenco"/>
        <w:numPr>
          <w:ilvl w:val="0"/>
          <w:numId w:val="32"/>
        </w:numPr>
        <w:spacing w:after="0" w:line="240" w:lineRule="auto"/>
        <w:jc w:val="both"/>
        <w:rPr>
          <w:rFonts w:ascii="Century Gothic" w:eastAsia="Calibri" w:hAnsi="Century Gothic" w:cs="TT164Bo00"/>
        </w:rPr>
      </w:pPr>
      <w:r>
        <w:rPr>
          <w:rFonts w:ascii="Century Gothic" w:eastAsia="Calibri" w:hAnsi="Century Gothic" w:cs="TT164Bo00"/>
        </w:rPr>
        <w:t>A</w:t>
      </w:r>
      <w:r w:rsidRPr="00FF72E2">
        <w:rPr>
          <w:rFonts w:ascii="Century Gothic" w:eastAsia="Calibri" w:hAnsi="Century Gothic" w:cs="TT164Bo00"/>
        </w:rPr>
        <w:t xml:space="preserve">lbo </w:t>
      </w:r>
      <w:r w:rsidR="003B7D2B" w:rsidRPr="00FF72E2">
        <w:rPr>
          <w:rFonts w:ascii="Century Gothic" w:eastAsia="Calibri" w:hAnsi="Century Gothic" w:cs="TT164Bo00"/>
        </w:rPr>
        <w:t>degli Enti;</w:t>
      </w:r>
    </w:p>
    <w:p w14:paraId="59F75F23" w14:textId="52967047" w:rsidR="00355D6C" w:rsidRPr="00FF72E2" w:rsidRDefault="00355D6C" w:rsidP="00C464E3">
      <w:pPr>
        <w:pStyle w:val="Puntoelenco"/>
        <w:numPr>
          <w:ilvl w:val="0"/>
          <w:numId w:val="32"/>
        </w:numPr>
        <w:spacing w:after="0" w:line="240" w:lineRule="auto"/>
        <w:jc w:val="both"/>
        <w:rPr>
          <w:rFonts w:ascii="Century Gothic" w:eastAsia="Calibri" w:hAnsi="Century Gothic" w:cs="TT164Bo00"/>
        </w:rPr>
      </w:pPr>
      <w:r w:rsidRPr="00FF72E2">
        <w:rPr>
          <w:rFonts w:ascii="Century Gothic" w:eastAsia="Calibri" w:hAnsi="Century Gothic" w:cs="TT164Bo00"/>
        </w:rPr>
        <w:t>progetti e loro caratteristiche;</w:t>
      </w:r>
    </w:p>
    <w:p w14:paraId="705E2610" w14:textId="1AB0F9D9" w:rsidR="00355D6C" w:rsidRPr="00FF72E2" w:rsidRDefault="00355D6C" w:rsidP="00C464E3">
      <w:pPr>
        <w:pStyle w:val="Puntoelenco"/>
        <w:numPr>
          <w:ilvl w:val="0"/>
          <w:numId w:val="32"/>
        </w:numPr>
        <w:spacing w:after="0" w:line="240" w:lineRule="auto"/>
        <w:jc w:val="both"/>
        <w:rPr>
          <w:rFonts w:ascii="Century Gothic" w:eastAsia="Calibri" w:hAnsi="Century Gothic" w:cs="TT164Bo00"/>
        </w:rPr>
      </w:pPr>
      <w:r w:rsidRPr="00FF72E2">
        <w:rPr>
          <w:rFonts w:ascii="Century Gothic" w:eastAsia="Calibri" w:hAnsi="Century Gothic" w:cs="TT164Bo00"/>
        </w:rPr>
        <w:t>cause di inammissibilità dei progetti</w:t>
      </w:r>
      <w:r w:rsidR="001E1FB5" w:rsidRPr="00FF72E2">
        <w:rPr>
          <w:rFonts w:ascii="Century Gothic" w:eastAsia="Calibri" w:hAnsi="Century Gothic" w:cs="TT164Bo00"/>
        </w:rPr>
        <w:t>;</w:t>
      </w:r>
    </w:p>
    <w:p w14:paraId="6DE4C363" w14:textId="4FFF9F7E" w:rsidR="00355D6C" w:rsidRPr="00FF72E2" w:rsidRDefault="00355D6C" w:rsidP="00C464E3">
      <w:pPr>
        <w:pStyle w:val="Puntoelenco"/>
        <w:numPr>
          <w:ilvl w:val="0"/>
          <w:numId w:val="32"/>
        </w:numPr>
        <w:spacing w:after="0" w:line="240" w:lineRule="auto"/>
        <w:jc w:val="both"/>
        <w:rPr>
          <w:rFonts w:ascii="Century Gothic" w:eastAsia="Calibri" w:hAnsi="Century Gothic" w:cs="TT164Bo00"/>
        </w:rPr>
      </w:pPr>
      <w:bookmarkStart w:id="3" w:name="_Hlk35955762"/>
      <w:r w:rsidRPr="00FF72E2">
        <w:rPr>
          <w:rFonts w:ascii="Century Gothic" w:eastAsia="Calibri" w:hAnsi="Century Gothic" w:cs="TT164Bo00"/>
        </w:rPr>
        <w:t>criteri di valutazione dei progetti;</w:t>
      </w:r>
    </w:p>
    <w:p w14:paraId="1C9673D3" w14:textId="2BBA8C5D" w:rsidR="009C1D86" w:rsidRPr="00FF72E2" w:rsidRDefault="001E1FB5" w:rsidP="00C464E3">
      <w:pPr>
        <w:pStyle w:val="Puntoelenco"/>
        <w:numPr>
          <w:ilvl w:val="0"/>
          <w:numId w:val="32"/>
        </w:numPr>
        <w:spacing w:after="0" w:line="240" w:lineRule="auto"/>
        <w:jc w:val="both"/>
        <w:rPr>
          <w:rFonts w:ascii="Century Gothic" w:eastAsia="Calibri" w:hAnsi="Century Gothic" w:cs="TT164Bo00"/>
        </w:rPr>
      </w:pPr>
      <w:r w:rsidRPr="00FF72E2">
        <w:rPr>
          <w:rFonts w:ascii="Century Gothic" w:eastAsia="Calibri" w:hAnsi="Century Gothic" w:cs="TT164Bo00"/>
        </w:rPr>
        <w:t>c</w:t>
      </w:r>
      <w:r w:rsidR="009C1D86" w:rsidRPr="00FF72E2">
        <w:rPr>
          <w:rFonts w:ascii="Century Gothic" w:eastAsia="Calibri" w:hAnsi="Century Gothic" w:cs="TT164Bo00"/>
        </w:rPr>
        <w:t>riteri e modalità di gestione dei volontari</w:t>
      </w:r>
      <w:r w:rsidR="00B42CF6">
        <w:rPr>
          <w:rFonts w:ascii="Century Gothic" w:eastAsia="Calibri" w:hAnsi="Century Gothic" w:cs="TT164Bo00"/>
        </w:rPr>
        <w:t xml:space="preserve">/e </w:t>
      </w:r>
      <w:proofErr w:type="spellStart"/>
      <w:r w:rsidR="00B42CF6">
        <w:rPr>
          <w:rFonts w:ascii="Century Gothic" w:eastAsia="Calibri" w:hAnsi="Century Gothic" w:cs="TT164Bo00"/>
        </w:rPr>
        <w:t>e</w:t>
      </w:r>
      <w:proofErr w:type="spellEnd"/>
      <w:r w:rsidR="00B42CF6">
        <w:rPr>
          <w:rFonts w:ascii="Century Gothic" w:eastAsia="Calibri" w:hAnsi="Century Gothic" w:cs="TT164Bo00"/>
        </w:rPr>
        <w:t xml:space="preserve"> </w:t>
      </w:r>
      <w:r w:rsidR="00B42CF6" w:rsidRPr="00FF72E2">
        <w:rPr>
          <w:rFonts w:ascii="Century Gothic" w:eastAsia="Calibri" w:hAnsi="Century Gothic" w:cs="TT164Bo00"/>
        </w:rPr>
        <w:t>rapporti fra Enti e volontari</w:t>
      </w:r>
      <w:r w:rsidR="00B42CF6">
        <w:rPr>
          <w:rFonts w:ascii="Century Gothic" w:eastAsia="Calibri" w:hAnsi="Century Gothic" w:cs="TT164Bo00"/>
        </w:rPr>
        <w:t>/e</w:t>
      </w:r>
      <w:r w:rsidR="009C1D86" w:rsidRPr="00FF72E2">
        <w:rPr>
          <w:rFonts w:ascii="Century Gothic" w:eastAsia="Calibri" w:hAnsi="Century Gothic" w:cs="TT164Bo00"/>
        </w:rPr>
        <w:t>;</w:t>
      </w:r>
    </w:p>
    <w:p w14:paraId="615A3E89" w14:textId="466CE16D" w:rsidR="00355D6C" w:rsidRPr="00FF72E2" w:rsidRDefault="00355D6C" w:rsidP="00C464E3">
      <w:pPr>
        <w:pStyle w:val="Puntoelenco"/>
        <w:numPr>
          <w:ilvl w:val="0"/>
          <w:numId w:val="32"/>
        </w:numPr>
        <w:spacing w:after="0" w:line="240" w:lineRule="auto"/>
        <w:jc w:val="both"/>
        <w:rPr>
          <w:rFonts w:ascii="Century Gothic" w:eastAsia="Calibri" w:hAnsi="Century Gothic" w:cs="TT164Bo00"/>
        </w:rPr>
      </w:pPr>
      <w:r w:rsidRPr="00FF72E2">
        <w:rPr>
          <w:rFonts w:ascii="Century Gothic" w:eastAsia="Calibri" w:hAnsi="Century Gothic" w:cs="TT164Bo00"/>
        </w:rPr>
        <w:t>attività di formazione</w:t>
      </w:r>
      <w:r w:rsidR="001E1FB5" w:rsidRPr="00FF72E2">
        <w:rPr>
          <w:rFonts w:ascii="Century Gothic" w:eastAsia="Calibri" w:hAnsi="Century Gothic" w:cs="TT164Bo00"/>
        </w:rPr>
        <w:t xml:space="preserve"> e strumenti di valorizzazione della Leva </w:t>
      </w:r>
      <w:r w:rsidR="00E365DB">
        <w:rPr>
          <w:rFonts w:ascii="Century Gothic" w:eastAsia="Calibri" w:hAnsi="Century Gothic" w:cs="TT164Bo00"/>
        </w:rPr>
        <w:t>Civica</w:t>
      </w:r>
      <w:r w:rsidR="001E1FB5" w:rsidRPr="00FF72E2">
        <w:rPr>
          <w:rFonts w:ascii="Century Gothic" w:eastAsia="Calibri" w:hAnsi="Century Gothic" w:cs="TT164Bo00"/>
        </w:rPr>
        <w:t xml:space="preserve"> </w:t>
      </w:r>
      <w:r w:rsidR="00E365DB">
        <w:rPr>
          <w:rFonts w:ascii="Century Gothic" w:eastAsia="Calibri" w:hAnsi="Century Gothic" w:cs="TT164Bo00"/>
        </w:rPr>
        <w:t>L</w:t>
      </w:r>
      <w:r w:rsidR="001E1FB5" w:rsidRPr="00FF72E2">
        <w:rPr>
          <w:rFonts w:ascii="Century Gothic" w:eastAsia="Calibri" w:hAnsi="Century Gothic" w:cs="TT164Bo00"/>
        </w:rPr>
        <w:t xml:space="preserve">ombarda </w:t>
      </w:r>
      <w:r w:rsidR="00E365DB">
        <w:rPr>
          <w:rFonts w:ascii="Century Gothic" w:eastAsia="Calibri" w:hAnsi="Century Gothic" w:cs="TT164Bo00"/>
        </w:rPr>
        <w:t>V</w:t>
      </w:r>
      <w:r w:rsidR="001E1FB5" w:rsidRPr="00FF72E2">
        <w:rPr>
          <w:rFonts w:ascii="Century Gothic" w:eastAsia="Calibri" w:hAnsi="Century Gothic" w:cs="TT164Bo00"/>
        </w:rPr>
        <w:t>olontaria;</w:t>
      </w:r>
    </w:p>
    <w:p w14:paraId="040F18D6" w14:textId="10B6886C" w:rsidR="00493AF6" w:rsidRPr="00FF72E2" w:rsidRDefault="00493AF6" w:rsidP="00C464E3">
      <w:pPr>
        <w:pStyle w:val="Puntoelenco"/>
        <w:numPr>
          <w:ilvl w:val="0"/>
          <w:numId w:val="32"/>
        </w:numPr>
        <w:spacing w:after="0" w:line="240" w:lineRule="auto"/>
        <w:jc w:val="both"/>
        <w:rPr>
          <w:rFonts w:ascii="Century Gothic" w:eastAsia="Calibri" w:hAnsi="Century Gothic" w:cs="TT164Bo00"/>
        </w:rPr>
      </w:pPr>
      <w:r w:rsidRPr="00FF72E2">
        <w:rPr>
          <w:rFonts w:ascii="Century Gothic" w:eastAsia="Calibri" w:hAnsi="Century Gothic" w:cs="TT164Bo00"/>
        </w:rPr>
        <w:t>attività di monitoraggio</w:t>
      </w:r>
      <w:r w:rsidR="001E1FB5" w:rsidRPr="00FF72E2">
        <w:rPr>
          <w:rFonts w:ascii="Century Gothic" w:eastAsia="Calibri" w:hAnsi="Century Gothic" w:cs="TT164Bo00"/>
        </w:rPr>
        <w:t>;</w:t>
      </w:r>
    </w:p>
    <w:p w14:paraId="76137304" w14:textId="0914F99E" w:rsidR="00D16FEE" w:rsidRPr="00C464E3" w:rsidRDefault="00493AF6" w:rsidP="00C464E3">
      <w:pPr>
        <w:pStyle w:val="Puntoelenco"/>
        <w:numPr>
          <w:ilvl w:val="0"/>
          <w:numId w:val="32"/>
        </w:numPr>
        <w:spacing w:after="0" w:line="240" w:lineRule="auto"/>
        <w:jc w:val="both"/>
      </w:pPr>
      <w:r w:rsidRPr="00B42CF6">
        <w:rPr>
          <w:rFonts w:ascii="Century Gothic" w:eastAsia="Calibri" w:hAnsi="Century Gothic" w:cs="TT164Bo00"/>
        </w:rPr>
        <w:t>attività di controllo.</w:t>
      </w:r>
      <w:bookmarkEnd w:id="3"/>
    </w:p>
    <w:p w14:paraId="628A8D66" w14:textId="2041B86D" w:rsidR="00386840" w:rsidRPr="00FF72E2" w:rsidRDefault="00386840" w:rsidP="00C464E3">
      <w:pPr>
        <w:pStyle w:val="Titolo1"/>
        <w:numPr>
          <w:ilvl w:val="0"/>
          <w:numId w:val="38"/>
        </w:numPr>
        <w:tabs>
          <w:tab w:val="left" w:pos="142"/>
        </w:tabs>
        <w:spacing w:after="240" w:line="240" w:lineRule="auto"/>
        <w:ind w:left="0" w:firstLine="0"/>
        <w:jc w:val="both"/>
        <w:rPr>
          <w:rFonts w:ascii="Century Gothic" w:hAnsi="Century Gothic"/>
          <w:color w:val="auto"/>
          <w:sz w:val="22"/>
          <w:szCs w:val="22"/>
        </w:rPr>
      </w:pPr>
      <w:bookmarkStart w:id="4" w:name="_Toc39473050"/>
      <w:bookmarkStart w:id="5" w:name="_Toc39473051"/>
      <w:bookmarkStart w:id="6" w:name="_Toc39473052"/>
      <w:bookmarkStart w:id="7" w:name="_Toc38293376"/>
      <w:bookmarkEnd w:id="4"/>
      <w:bookmarkEnd w:id="5"/>
      <w:r w:rsidRPr="00FF72E2">
        <w:rPr>
          <w:rFonts w:ascii="Century Gothic" w:hAnsi="Century Gothic"/>
          <w:color w:val="auto"/>
          <w:sz w:val="22"/>
          <w:szCs w:val="22"/>
        </w:rPr>
        <w:t>ALBO DEGLI ENTI</w:t>
      </w:r>
      <w:bookmarkEnd w:id="6"/>
      <w:bookmarkEnd w:id="7"/>
      <w:r w:rsidRPr="00FF72E2">
        <w:rPr>
          <w:rFonts w:ascii="Century Gothic" w:hAnsi="Century Gothic"/>
          <w:color w:val="auto"/>
          <w:sz w:val="22"/>
          <w:szCs w:val="22"/>
        </w:rPr>
        <w:t xml:space="preserve"> </w:t>
      </w:r>
    </w:p>
    <w:p w14:paraId="099CD43B" w14:textId="21A671CF" w:rsidR="004E448C" w:rsidRDefault="001E1FB5" w:rsidP="006D0B29">
      <w:pPr>
        <w:pStyle w:val="Puntoelenco"/>
        <w:numPr>
          <w:ilvl w:val="0"/>
          <w:numId w:val="0"/>
        </w:numPr>
        <w:spacing w:after="0" w:line="240" w:lineRule="auto"/>
        <w:jc w:val="both"/>
        <w:rPr>
          <w:rFonts w:ascii="Century Gothic" w:eastAsia="Calibri" w:hAnsi="Century Gothic" w:cs="TT164Bo00"/>
        </w:rPr>
      </w:pPr>
      <w:r w:rsidRPr="00FF72E2">
        <w:rPr>
          <w:rFonts w:ascii="Century Gothic" w:eastAsia="Calibri" w:hAnsi="Century Gothic" w:cs="TT164Bo00"/>
        </w:rPr>
        <w:t>All</w:t>
      </w:r>
      <w:r w:rsidR="00386840" w:rsidRPr="00FF72E2">
        <w:rPr>
          <w:rFonts w:ascii="Century Gothic" w:eastAsia="Calibri" w:hAnsi="Century Gothic" w:cs="TT164Bo00"/>
        </w:rPr>
        <w:t>’Albo</w:t>
      </w:r>
      <w:r w:rsidRPr="00FF72E2">
        <w:rPr>
          <w:rFonts w:ascii="Century Gothic" w:eastAsia="Calibri" w:hAnsi="Century Gothic" w:cs="TT164Bo00"/>
        </w:rPr>
        <w:t xml:space="preserve"> possono fare domanda d’iscrizione </w:t>
      </w:r>
      <w:r w:rsidR="00386840" w:rsidRPr="00FF72E2">
        <w:rPr>
          <w:rFonts w:ascii="Century Gothic" w:eastAsia="Calibri" w:hAnsi="Century Gothic" w:cs="TT164Bo00"/>
        </w:rPr>
        <w:t xml:space="preserve">le Amministrazioni pubbliche </w:t>
      </w:r>
      <w:r w:rsidRPr="00FF72E2">
        <w:rPr>
          <w:rFonts w:ascii="Century Gothic" w:eastAsia="Calibri" w:hAnsi="Century Gothic" w:cs="TT164Bo00"/>
        </w:rPr>
        <w:t xml:space="preserve">e </w:t>
      </w:r>
      <w:r w:rsidR="00386840" w:rsidRPr="00FF72E2">
        <w:rPr>
          <w:rFonts w:ascii="Century Gothic" w:eastAsia="Calibri" w:hAnsi="Century Gothic" w:cs="TT164Bo00"/>
        </w:rPr>
        <w:t>gli Enti privati in possesso dei requisiti</w:t>
      </w:r>
      <w:r w:rsidRPr="00FF72E2">
        <w:rPr>
          <w:rFonts w:ascii="Century Gothic" w:eastAsia="Calibri" w:hAnsi="Century Gothic" w:cs="TT164Bo00"/>
        </w:rPr>
        <w:t xml:space="preserve"> indicati al paragrafo 3 delle </w:t>
      </w:r>
      <w:r w:rsidR="00D278A9">
        <w:rPr>
          <w:rFonts w:ascii="Century Gothic" w:eastAsia="Calibri" w:hAnsi="Century Gothic" w:cs="TT164Bo00"/>
        </w:rPr>
        <w:t>Linee</w:t>
      </w:r>
      <w:r w:rsidRPr="00FF72E2">
        <w:rPr>
          <w:rFonts w:ascii="Century Gothic" w:eastAsia="Calibri" w:hAnsi="Century Gothic" w:cs="TT164Bo00"/>
        </w:rPr>
        <w:t xml:space="preserve"> </w:t>
      </w:r>
      <w:r w:rsidR="00D278A9">
        <w:rPr>
          <w:rFonts w:ascii="Century Gothic" w:eastAsia="Calibri" w:hAnsi="Century Gothic" w:cs="TT164Bo00"/>
        </w:rPr>
        <w:t>Guida</w:t>
      </w:r>
      <w:r w:rsidR="006D0B29">
        <w:rPr>
          <w:rFonts w:ascii="Century Gothic" w:eastAsia="Calibri" w:hAnsi="Century Gothic" w:cs="TT164Bo00"/>
        </w:rPr>
        <w:t>.</w:t>
      </w:r>
    </w:p>
    <w:p w14:paraId="0968D2A4" w14:textId="151E234D" w:rsidR="00C7536D" w:rsidRPr="006D0B29" w:rsidRDefault="00C7536D" w:rsidP="006D0B29">
      <w:pPr>
        <w:pStyle w:val="Puntoelenco"/>
        <w:numPr>
          <w:ilvl w:val="0"/>
          <w:numId w:val="0"/>
        </w:numPr>
        <w:spacing w:after="0" w:line="240" w:lineRule="auto"/>
        <w:jc w:val="both"/>
        <w:rPr>
          <w:rFonts w:ascii="Century Gothic" w:eastAsia="Calibri" w:hAnsi="Century Gothic" w:cs="TT164Bo00"/>
        </w:rPr>
      </w:pPr>
      <w:r>
        <w:rPr>
          <w:rFonts w:ascii="Century Gothic" w:eastAsia="Calibri" w:hAnsi="Century Gothic" w:cs="TT164Bo00"/>
        </w:rPr>
        <w:t xml:space="preserve">La domanda viene presentata attraverso l’accesso </w:t>
      </w:r>
      <w:r w:rsidR="004205DC">
        <w:rPr>
          <w:rFonts w:ascii="Century Gothic" w:eastAsia="Calibri" w:hAnsi="Century Gothic" w:cs="TT164Bo00"/>
        </w:rPr>
        <w:t>all’applicativo informatico “Bandi on Line”.</w:t>
      </w:r>
    </w:p>
    <w:p w14:paraId="2C5A3C36" w14:textId="77777777" w:rsidR="00794081" w:rsidRPr="00FF72E2" w:rsidRDefault="00794081" w:rsidP="00794081">
      <w:pPr>
        <w:pStyle w:val="Puntoelenco"/>
        <w:numPr>
          <w:ilvl w:val="0"/>
          <w:numId w:val="0"/>
        </w:numPr>
        <w:spacing w:after="0" w:line="240" w:lineRule="auto"/>
        <w:jc w:val="both"/>
        <w:rPr>
          <w:rFonts w:ascii="Century Gothic" w:eastAsia="Calibri" w:hAnsi="Century Gothic" w:cs="TT164Bo00"/>
        </w:rPr>
      </w:pPr>
    </w:p>
    <w:p w14:paraId="55BF2313" w14:textId="47A47CE0" w:rsidR="00AA0C12" w:rsidRPr="00FF72E2" w:rsidRDefault="00AA0C12" w:rsidP="006944D6">
      <w:pPr>
        <w:pStyle w:val="Puntoelenco"/>
        <w:numPr>
          <w:ilvl w:val="0"/>
          <w:numId w:val="0"/>
        </w:numPr>
        <w:spacing w:after="0" w:line="240" w:lineRule="auto"/>
        <w:jc w:val="both"/>
        <w:rPr>
          <w:rFonts w:ascii="Century Gothic" w:eastAsia="Calibri" w:hAnsi="Century Gothic" w:cs="TT164Bo00"/>
        </w:rPr>
      </w:pPr>
      <w:r w:rsidRPr="00FF72E2">
        <w:rPr>
          <w:rFonts w:ascii="Century Gothic" w:eastAsia="Calibri" w:hAnsi="Century Gothic" w:cs="TT164Bo00"/>
        </w:rPr>
        <w:t>È necessario</w:t>
      </w:r>
      <w:r w:rsidR="006D0B29">
        <w:rPr>
          <w:rFonts w:ascii="Century Gothic" w:eastAsia="Calibri" w:hAnsi="Century Gothic" w:cs="TT164Bo00"/>
        </w:rPr>
        <w:t xml:space="preserve"> pertanto</w:t>
      </w:r>
      <w:r w:rsidRPr="00FF72E2">
        <w:rPr>
          <w:rFonts w:ascii="Century Gothic" w:eastAsia="Calibri" w:hAnsi="Century Gothic" w:cs="TT164Bo00"/>
        </w:rPr>
        <w:t>, per ogni singolo Ente, che sia prodotta e trasmessa la seguente documentazione:</w:t>
      </w:r>
    </w:p>
    <w:p w14:paraId="20B182F5" w14:textId="1FC0B3B7" w:rsidR="00AA0C12" w:rsidRPr="00FF72E2" w:rsidRDefault="00AA0C12" w:rsidP="006944D6">
      <w:pPr>
        <w:pStyle w:val="Puntoelenco"/>
        <w:numPr>
          <w:ilvl w:val="0"/>
          <w:numId w:val="28"/>
        </w:numPr>
        <w:spacing w:after="0" w:line="240" w:lineRule="auto"/>
        <w:jc w:val="both"/>
        <w:rPr>
          <w:rFonts w:ascii="Century Gothic" w:eastAsia="Calibri" w:hAnsi="Century Gothic" w:cs="TT164Bo00"/>
        </w:rPr>
      </w:pPr>
      <w:r w:rsidRPr="00FF72E2">
        <w:rPr>
          <w:rFonts w:ascii="Century Gothic" w:eastAsia="Calibri" w:hAnsi="Century Gothic" w:cs="TT164Bo00"/>
        </w:rPr>
        <w:t>Copia dell’atto costitutivo e dello statuto aggiornato (per i soli Enti privati);</w:t>
      </w:r>
    </w:p>
    <w:p w14:paraId="54F9B424" w14:textId="05C51A0D" w:rsidR="00AA0C12" w:rsidRPr="00FF72E2" w:rsidRDefault="00AA0C12" w:rsidP="00C464E3">
      <w:pPr>
        <w:pStyle w:val="Puntoelenco"/>
        <w:numPr>
          <w:ilvl w:val="0"/>
          <w:numId w:val="28"/>
        </w:numPr>
        <w:spacing w:after="0" w:line="240" w:lineRule="auto"/>
        <w:jc w:val="both"/>
        <w:rPr>
          <w:rFonts w:ascii="Century Gothic" w:eastAsia="Calibri" w:hAnsi="Century Gothic" w:cs="TT164Bo00"/>
        </w:rPr>
      </w:pPr>
      <w:r w:rsidRPr="00FF72E2">
        <w:rPr>
          <w:rFonts w:ascii="Century Gothic" w:eastAsia="Calibri" w:hAnsi="Century Gothic" w:cs="TT164Bo00"/>
        </w:rPr>
        <w:t xml:space="preserve">Copia della delibera dell’organo di governo dell’Ente dalla quale risulti esplicitamente la volontà di iscriversi all’Albo della Leva </w:t>
      </w:r>
      <w:r w:rsidR="00E365DB">
        <w:rPr>
          <w:rFonts w:ascii="Century Gothic" w:eastAsia="Calibri" w:hAnsi="Century Gothic" w:cs="TT164Bo00"/>
        </w:rPr>
        <w:t>Civica</w:t>
      </w:r>
      <w:r w:rsidRPr="00FF72E2">
        <w:rPr>
          <w:rFonts w:ascii="Century Gothic" w:eastAsia="Calibri" w:hAnsi="Century Gothic" w:cs="TT164Bo00"/>
        </w:rPr>
        <w:t xml:space="preserve"> </w:t>
      </w:r>
      <w:r w:rsidR="00E365DB">
        <w:rPr>
          <w:rFonts w:ascii="Century Gothic" w:eastAsia="Calibri" w:hAnsi="Century Gothic" w:cs="TT164Bo00"/>
        </w:rPr>
        <w:t>Lombarda Volontaria</w:t>
      </w:r>
      <w:r w:rsidRPr="00FF72E2">
        <w:rPr>
          <w:rFonts w:ascii="Century Gothic" w:eastAsia="Calibri" w:hAnsi="Century Gothic" w:cs="TT164Bo00"/>
        </w:rPr>
        <w:t xml:space="preserve"> (per i soli Enti pubblici);</w:t>
      </w:r>
    </w:p>
    <w:p w14:paraId="3A59646E" w14:textId="734783D2" w:rsidR="00AA0C12" w:rsidRPr="00FF72E2" w:rsidRDefault="00AA0C12" w:rsidP="006944D6">
      <w:pPr>
        <w:pStyle w:val="Puntoelenco"/>
        <w:numPr>
          <w:ilvl w:val="0"/>
          <w:numId w:val="28"/>
        </w:numPr>
        <w:spacing w:after="0" w:line="240" w:lineRule="auto"/>
        <w:jc w:val="both"/>
        <w:rPr>
          <w:rFonts w:ascii="Century Gothic" w:eastAsia="Calibri" w:hAnsi="Century Gothic" w:cs="TT164Bo00"/>
        </w:rPr>
      </w:pPr>
      <w:r w:rsidRPr="00FF72E2">
        <w:rPr>
          <w:rFonts w:ascii="Century Gothic" w:eastAsia="Calibri" w:hAnsi="Century Gothic" w:cs="TT164Bo00"/>
        </w:rPr>
        <w:t>Dichiarazione sostitutiva di atto di notorietà resa ai sensi dell’art.47 del DPR n. 445/2000 nella quale chi firma l’istanza di iscrizione dichiara che tutte le informazioni ed i dati contenuti corrispondono al vero;</w:t>
      </w:r>
    </w:p>
    <w:p w14:paraId="0F7BDD56" w14:textId="31797E10" w:rsidR="00AA0C12" w:rsidRPr="00FF72E2" w:rsidRDefault="00AA0C12" w:rsidP="006944D6">
      <w:pPr>
        <w:pStyle w:val="Puntoelenco"/>
        <w:numPr>
          <w:ilvl w:val="0"/>
          <w:numId w:val="28"/>
        </w:numPr>
        <w:spacing w:after="0" w:line="240" w:lineRule="auto"/>
        <w:jc w:val="both"/>
        <w:rPr>
          <w:rFonts w:ascii="Century Gothic" w:eastAsia="Calibri" w:hAnsi="Century Gothic" w:cs="TT164Bo00"/>
        </w:rPr>
      </w:pPr>
      <w:r w:rsidRPr="00FF72E2">
        <w:rPr>
          <w:rFonts w:ascii="Century Gothic" w:eastAsia="Calibri" w:hAnsi="Century Gothic" w:cs="TT164Bo00"/>
        </w:rPr>
        <w:t xml:space="preserve">In caso di </w:t>
      </w:r>
      <w:r w:rsidR="006D0B29">
        <w:rPr>
          <w:rFonts w:ascii="Century Gothic" w:eastAsia="Calibri" w:hAnsi="Century Gothic" w:cs="TT164Bo00"/>
        </w:rPr>
        <w:t>sedi di attuazione diverse da quelle proprie dell’Ente titolare dell’iscrizione, occorre allegare</w:t>
      </w:r>
      <w:r w:rsidRPr="00FF72E2">
        <w:rPr>
          <w:rFonts w:ascii="Century Gothic" w:eastAsia="Calibri" w:hAnsi="Century Gothic" w:cs="TT164Bo00"/>
        </w:rPr>
        <w:t xml:space="preserve"> gli accordi </w:t>
      </w:r>
      <w:r w:rsidR="006D0B29">
        <w:rPr>
          <w:rFonts w:ascii="Century Gothic" w:eastAsia="Calibri" w:hAnsi="Century Gothic" w:cs="TT164Bo00"/>
        </w:rPr>
        <w:t xml:space="preserve">stipulati ai sensi della </w:t>
      </w:r>
      <w:proofErr w:type="spellStart"/>
      <w:r w:rsidR="006D0B29">
        <w:rPr>
          <w:rFonts w:ascii="Century Gothic" w:eastAsia="Calibri" w:hAnsi="Century Gothic" w:cs="TT164Bo00"/>
        </w:rPr>
        <w:t>l.r</w:t>
      </w:r>
      <w:proofErr w:type="spellEnd"/>
      <w:r w:rsidR="006D0B29">
        <w:rPr>
          <w:rFonts w:ascii="Century Gothic" w:eastAsia="Calibri" w:hAnsi="Century Gothic" w:cs="TT164Bo00"/>
        </w:rPr>
        <w:t xml:space="preserve">. 16/2019, con riferimento al punto 3 comma 5 delle Linee guida di cui alla </w:t>
      </w:r>
      <w:proofErr w:type="spellStart"/>
      <w:r w:rsidR="006D0B29">
        <w:rPr>
          <w:rFonts w:ascii="Century Gothic" w:eastAsia="Calibri" w:hAnsi="Century Gothic" w:cs="TT164Bo00"/>
        </w:rPr>
        <w:t>d.g.r</w:t>
      </w:r>
      <w:proofErr w:type="spellEnd"/>
      <w:r w:rsidR="006D0B29">
        <w:rPr>
          <w:rFonts w:ascii="Century Gothic" w:eastAsia="Calibri" w:hAnsi="Century Gothic" w:cs="TT164Bo00"/>
        </w:rPr>
        <w:t>. n.3164/2020</w:t>
      </w:r>
      <w:r w:rsidRPr="00FF72E2">
        <w:rPr>
          <w:rFonts w:ascii="Century Gothic" w:eastAsia="Calibri" w:hAnsi="Century Gothic" w:cs="TT164Bo00"/>
        </w:rPr>
        <w:t>.</w:t>
      </w:r>
    </w:p>
    <w:p w14:paraId="133179A5" w14:textId="77777777" w:rsidR="00FD7CF2" w:rsidRPr="00FF72E2" w:rsidRDefault="00FD7CF2" w:rsidP="00C464E3">
      <w:pPr>
        <w:pStyle w:val="Puntoelenco"/>
        <w:numPr>
          <w:ilvl w:val="0"/>
          <w:numId w:val="0"/>
        </w:numPr>
        <w:spacing w:after="0" w:line="240" w:lineRule="auto"/>
        <w:jc w:val="both"/>
        <w:rPr>
          <w:rFonts w:ascii="Century Gothic" w:eastAsia="Calibri" w:hAnsi="Century Gothic" w:cs="TT164Bo00"/>
        </w:rPr>
      </w:pPr>
    </w:p>
    <w:p w14:paraId="79629CF8" w14:textId="4D4B6A37" w:rsidR="00FD7CF2" w:rsidRPr="00FF72E2" w:rsidRDefault="00FD7CF2" w:rsidP="00021E27">
      <w:pPr>
        <w:pStyle w:val="Puntoelenco"/>
        <w:numPr>
          <w:ilvl w:val="0"/>
          <w:numId w:val="0"/>
        </w:numPr>
        <w:spacing w:after="0" w:line="240" w:lineRule="auto"/>
        <w:jc w:val="both"/>
        <w:rPr>
          <w:rFonts w:ascii="Century Gothic" w:hAnsi="Century Gothic"/>
        </w:rPr>
      </w:pPr>
      <w:r w:rsidRPr="00FF72E2">
        <w:rPr>
          <w:rFonts w:ascii="Century Gothic" w:eastAsia="Calibri" w:hAnsi="Century Gothic" w:cs="TT164Bo00"/>
        </w:rPr>
        <w:t xml:space="preserve">Si precisa che, nel caso in cui l’Ente volesse presentare progetti di Leva </w:t>
      </w:r>
      <w:r w:rsidR="00E365DB">
        <w:rPr>
          <w:rFonts w:ascii="Century Gothic" w:eastAsia="Calibri" w:hAnsi="Century Gothic" w:cs="TT164Bo00"/>
        </w:rPr>
        <w:t>Civica</w:t>
      </w:r>
      <w:r w:rsidRPr="00FF72E2">
        <w:rPr>
          <w:rFonts w:ascii="Century Gothic" w:eastAsia="Calibri" w:hAnsi="Century Gothic" w:cs="TT164Bo00"/>
        </w:rPr>
        <w:t xml:space="preserve"> presso sedi diverse da quell</w:t>
      </w:r>
      <w:r w:rsidR="00DC2B9A">
        <w:rPr>
          <w:rFonts w:ascii="Century Gothic" w:eastAsia="Calibri" w:hAnsi="Century Gothic" w:cs="TT164Bo00"/>
        </w:rPr>
        <w:t>e proprie</w:t>
      </w:r>
      <w:r w:rsidRPr="00FF72E2">
        <w:rPr>
          <w:rFonts w:ascii="Century Gothic" w:eastAsia="Calibri" w:hAnsi="Century Gothic" w:cs="TT164Bo00"/>
        </w:rPr>
        <w:t xml:space="preserve">, </w:t>
      </w:r>
      <w:r w:rsidR="004F597F">
        <w:rPr>
          <w:rFonts w:ascii="Century Gothic" w:eastAsia="Calibri" w:hAnsi="Century Gothic" w:cs="TT164Bo00"/>
        </w:rPr>
        <w:t xml:space="preserve">tali sedi </w:t>
      </w:r>
      <w:r w:rsidR="008772BB">
        <w:rPr>
          <w:rFonts w:ascii="Century Gothic" w:eastAsia="Calibri" w:hAnsi="Century Gothic" w:cs="TT164Bo00"/>
        </w:rPr>
        <w:t xml:space="preserve">non </w:t>
      </w:r>
      <w:r w:rsidR="004F597F">
        <w:rPr>
          <w:rFonts w:ascii="Century Gothic" w:eastAsia="Calibri" w:hAnsi="Century Gothic" w:cs="TT164Bo00"/>
        </w:rPr>
        <w:t>dovranno essere accreditate</w:t>
      </w:r>
      <w:r w:rsidR="00DC2B9A">
        <w:rPr>
          <w:rFonts w:ascii="Century Gothic" w:eastAsia="Calibri" w:hAnsi="Century Gothic" w:cs="TT164Bo00"/>
        </w:rPr>
        <w:t xml:space="preserve"> ma previste </w:t>
      </w:r>
      <w:r w:rsidR="006D0B29">
        <w:rPr>
          <w:rFonts w:ascii="Century Gothic" w:eastAsia="Calibri" w:hAnsi="Century Gothic" w:cs="TT164Bo00"/>
        </w:rPr>
        <w:t>negli</w:t>
      </w:r>
      <w:r w:rsidR="00DC2B9A">
        <w:rPr>
          <w:rFonts w:ascii="Century Gothic" w:eastAsia="Calibri" w:hAnsi="Century Gothic" w:cs="TT164Bo00"/>
        </w:rPr>
        <w:t xml:space="preserve"> specifici accordi</w:t>
      </w:r>
      <w:r w:rsidR="004F597F">
        <w:rPr>
          <w:rFonts w:ascii="Century Gothic" w:eastAsia="Calibri" w:hAnsi="Century Gothic" w:cs="TT164Bo00"/>
        </w:rPr>
        <w:t xml:space="preserve">. A tal fine </w:t>
      </w:r>
      <w:r w:rsidR="00CC474C">
        <w:rPr>
          <w:rFonts w:ascii="Century Gothic" w:eastAsia="Calibri" w:hAnsi="Century Gothic" w:cs="TT164Bo00"/>
        </w:rPr>
        <w:t xml:space="preserve">L’Ente </w:t>
      </w:r>
      <w:r w:rsidRPr="00FF72E2">
        <w:rPr>
          <w:rFonts w:ascii="Century Gothic" w:eastAsia="Calibri" w:hAnsi="Century Gothic" w:cs="TT164Bo00"/>
        </w:rPr>
        <w:t xml:space="preserve">dovrà </w:t>
      </w:r>
      <w:r w:rsidR="00CC474C">
        <w:rPr>
          <w:rFonts w:ascii="Century Gothic" w:eastAsia="Calibri" w:hAnsi="Century Gothic" w:cs="TT164Bo00"/>
        </w:rPr>
        <w:t>indicare tali sedi</w:t>
      </w:r>
      <w:r w:rsidRPr="00FF72E2">
        <w:rPr>
          <w:rFonts w:ascii="Century Gothic" w:eastAsia="Calibri" w:hAnsi="Century Gothic" w:cs="TT164Bo00"/>
        </w:rPr>
        <w:t xml:space="preserve"> nella domanda di iscrizione all’Albo e produ</w:t>
      </w:r>
      <w:r w:rsidR="000D24B4" w:rsidRPr="00FF72E2">
        <w:rPr>
          <w:rFonts w:ascii="Century Gothic" w:eastAsia="Calibri" w:hAnsi="Century Gothic" w:cs="TT164Bo00"/>
        </w:rPr>
        <w:t>rr</w:t>
      </w:r>
      <w:r w:rsidRPr="00FF72E2">
        <w:rPr>
          <w:rFonts w:ascii="Century Gothic" w:eastAsia="Calibri" w:hAnsi="Century Gothic" w:cs="TT164Bo00"/>
        </w:rPr>
        <w:t>e dichiarazione sostitutiva dell’atto di notorietà concernente il titolo giuridico in base al quale l’Ente dispone di ciascuna sede</w:t>
      </w:r>
      <w:r w:rsidR="00CC474C">
        <w:rPr>
          <w:rFonts w:ascii="Century Gothic" w:eastAsia="Calibri" w:hAnsi="Century Gothic" w:cs="TT164Bo00"/>
        </w:rPr>
        <w:t>, nonché</w:t>
      </w:r>
      <w:r w:rsidRPr="00FF72E2">
        <w:rPr>
          <w:rFonts w:ascii="Century Gothic" w:eastAsia="Calibri" w:hAnsi="Century Gothic" w:cs="TT164Bo00"/>
        </w:rPr>
        <w:t xml:space="preserve"> relativa alla conformità delle sedi rispetto alla normativa sulla sicurezza. Qualora gli Enti, durante l’arco dell’anno, abbiano necessità di accreditare nuove sedi di servizio, o presentare istanza di cancellazione di sedi già accreditate, dovranno produrre apposita istanza. </w:t>
      </w:r>
    </w:p>
    <w:p w14:paraId="4220C920" w14:textId="77777777" w:rsidR="00794081" w:rsidRDefault="00794081" w:rsidP="00021E27">
      <w:pPr>
        <w:pStyle w:val="Puntoelenco"/>
        <w:numPr>
          <w:ilvl w:val="0"/>
          <w:numId w:val="0"/>
        </w:numPr>
        <w:spacing w:after="0" w:line="240" w:lineRule="auto"/>
        <w:jc w:val="both"/>
        <w:rPr>
          <w:rFonts w:ascii="Century Gothic" w:eastAsia="Calibri" w:hAnsi="Century Gothic" w:cs="TT164Bo00"/>
        </w:rPr>
      </w:pPr>
    </w:p>
    <w:p w14:paraId="4C461AB1" w14:textId="3CA11842" w:rsidR="00F96A30" w:rsidRPr="00FF72E2" w:rsidRDefault="004E448C" w:rsidP="00021E27">
      <w:pPr>
        <w:pStyle w:val="Puntoelenco"/>
        <w:numPr>
          <w:ilvl w:val="0"/>
          <w:numId w:val="0"/>
        </w:numPr>
        <w:spacing w:after="0" w:line="240" w:lineRule="auto"/>
        <w:jc w:val="both"/>
        <w:rPr>
          <w:rFonts w:ascii="Century Gothic" w:eastAsia="Calibri" w:hAnsi="Century Gothic" w:cs="TT164Bo00"/>
        </w:rPr>
      </w:pPr>
      <w:r w:rsidRPr="00FF72E2">
        <w:rPr>
          <w:rFonts w:ascii="Century Gothic" w:eastAsia="Calibri" w:hAnsi="Century Gothic" w:cs="TT164Bo00"/>
        </w:rPr>
        <w:t>Si specifica</w:t>
      </w:r>
      <w:r w:rsidR="00FD7CF2" w:rsidRPr="00FF72E2">
        <w:rPr>
          <w:rFonts w:ascii="Century Gothic" w:eastAsia="Calibri" w:hAnsi="Century Gothic" w:cs="TT164Bo00"/>
        </w:rPr>
        <w:t xml:space="preserve"> infine </w:t>
      </w:r>
      <w:r w:rsidRPr="00FF72E2">
        <w:rPr>
          <w:rFonts w:ascii="Century Gothic" w:eastAsia="Calibri" w:hAnsi="Century Gothic" w:cs="TT164Bo00"/>
        </w:rPr>
        <w:t>che</w:t>
      </w:r>
      <w:r w:rsidR="008F57A0">
        <w:rPr>
          <w:rFonts w:ascii="Century Gothic" w:eastAsia="Calibri" w:hAnsi="Century Gothic" w:cs="TT164Bo00"/>
        </w:rPr>
        <w:t xml:space="preserve"> relativamente a quanto definito nelle Linee guida al punto 3</w:t>
      </w:r>
      <w:r w:rsidRPr="00FF72E2">
        <w:rPr>
          <w:rFonts w:ascii="Century Gothic" w:eastAsia="Calibri" w:hAnsi="Century Gothic" w:cs="TT164Bo00"/>
        </w:rPr>
        <w:t>:</w:t>
      </w:r>
    </w:p>
    <w:p w14:paraId="710B82C6" w14:textId="1A279660" w:rsidR="004E448C" w:rsidRPr="00FF72E2" w:rsidRDefault="004E448C" w:rsidP="00C464E3">
      <w:pPr>
        <w:pStyle w:val="Puntoelenco"/>
        <w:numPr>
          <w:ilvl w:val="0"/>
          <w:numId w:val="30"/>
        </w:numPr>
        <w:spacing w:after="0" w:line="240" w:lineRule="auto"/>
        <w:jc w:val="both"/>
        <w:rPr>
          <w:rFonts w:ascii="Century Gothic" w:eastAsia="Calibri" w:hAnsi="Century Gothic" w:cs="TT164Bo00"/>
        </w:rPr>
      </w:pPr>
      <w:r w:rsidRPr="00FF72E2">
        <w:rPr>
          <w:rFonts w:ascii="Century Gothic" w:eastAsia="Calibri" w:hAnsi="Century Gothic" w:cs="TT164Bo00"/>
        </w:rPr>
        <w:t>Il requisito di “Assenza di scopo di lucro” (requisito b) è proprio degli Enti pubblici o degli Enti appartenenti al Terzo settore.</w:t>
      </w:r>
    </w:p>
    <w:p w14:paraId="3B9E7A5F" w14:textId="1333CE89" w:rsidR="00F96A30" w:rsidRPr="00FF72E2" w:rsidRDefault="00B2794B" w:rsidP="00C464E3">
      <w:pPr>
        <w:pStyle w:val="Puntoelenco"/>
        <w:numPr>
          <w:ilvl w:val="0"/>
          <w:numId w:val="30"/>
        </w:numPr>
        <w:spacing w:after="0" w:line="240" w:lineRule="auto"/>
        <w:jc w:val="both"/>
        <w:rPr>
          <w:rFonts w:ascii="Century Gothic" w:eastAsia="Calibri" w:hAnsi="Century Gothic" w:cs="TT164Bo00"/>
        </w:rPr>
      </w:pPr>
      <w:r w:rsidRPr="00FF72E2">
        <w:rPr>
          <w:rFonts w:ascii="Century Gothic" w:eastAsia="Calibri" w:hAnsi="Century Gothic" w:cs="TT164Bo00"/>
        </w:rPr>
        <w:t xml:space="preserve">La “capacità organizzativa </w:t>
      </w:r>
      <w:r w:rsidR="004E448C" w:rsidRPr="00FF72E2">
        <w:rPr>
          <w:rFonts w:ascii="Century Gothic" w:eastAsia="Calibri" w:hAnsi="Century Gothic" w:cs="TT164Bo00"/>
        </w:rPr>
        <w:t>adeguata</w:t>
      </w:r>
      <w:r w:rsidRPr="00FF72E2">
        <w:rPr>
          <w:rFonts w:ascii="Century Gothic" w:eastAsia="Calibri" w:hAnsi="Century Gothic" w:cs="TT164Bo00"/>
        </w:rPr>
        <w:t>”</w:t>
      </w:r>
      <w:r w:rsidR="004E448C" w:rsidRPr="00FF72E2">
        <w:rPr>
          <w:rFonts w:ascii="Century Gothic" w:eastAsia="Calibri" w:hAnsi="Century Gothic" w:cs="TT164Bo00"/>
        </w:rPr>
        <w:t xml:space="preserve"> (requisito c)</w:t>
      </w:r>
      <w:r w:rsidRPr="00FF72E2">
        <w:rPr>
          <w:rFonts w:ascii="Century Gothic" w:eastAsia="Calibri" w:hAnsi="Century Gothic" w:cs="TT164Bo00"/>
        </w:rPr>
        <w:t xml:space="preserve"> </w:t>
      </w:r>
      <w:r w:rsidR="004E448C" w:rsidRPr="00FF72E2">
        <w:rPr>
          <w:rFonts w:ascii="Century Gothic" w:eastAsia="Calibri" w:hAnsi="Century Gothic" w:cs="TT164Bo00"/>
        </w:rPr>
        <w:t>consiste</w:t>
      </w:r>
      <w:r w:rsidRPr="00FF72E2">
        <w:rPr>
          <w:rFonts w:ascii="Century Gothic" w:eastAsia="Calibri" w:hAnsi="Century Gothic" w:cs="TT164Bo00"/>
        </w:rPr>
        <w:t xml:space="preserve"> nell</w:t>
      </w:r>
      <w:r w:rsidR="004E448C" w:rsidRPr="00FF72E2">
        <w:rPr>
          <w:rFonts w:ascii="Century Gothic" w:eastAsia="Calibri" w:hAnsi="Century Gothic" w:cs="TT164Bo00"/>
        </w:rPr>
        <w:t xml:space="preserve">a capacità di </w:t>
      </w:r>
      <w:r w:rsidRPr="00FF72E2">
        <w:rPr>
          <w:rFonts w:ascii="Century Gothic" w:eastAsia="Calibri" w:hAnsi="Century Gothic" w:cs="TT164Bo00"/>
        </w:rPr>
        <w:t xml:space="preserve">accogliere i volontari in sedi idonee rispetto ai settori d’intervento scelti (risorse </w:t>
      </w:r>
      <w:r w:rsidRPr="00FF72E2">
        <w:rPr>
          <w:rFonts w:ascii="Century Gothic" w:eastAsia="Calibri" w:hAnsi="Century Gothic" w:cs="TT164Bo00"/>
        </w:rPr>
        <w:lastRenderedPageBreak/>
        <w:t xml:space="preserve">tecniche </w:t>
      </w:r>
      <w:r w:rsidR="00F238B8" w:rsidRPr="00FF72E2">
        <w:rPr>
          <w:rFonts w:ascii="Century Gothic" w:eastAsia="Calibri" w:hAnsi="Century Gothic" w:cs="TT164Bo00"/>
        </w:rPr>
        <w:t>e strumentali)</w:t>
      </w:r>
      <w:r w:rsidRPr="00FF72E2">
        <w:rPr>
          <w:rFonts w:ascii="Century Gothic" w:eastAsia="Calibri" w:hAnsi="Century Gothic" w:cs="TT164Bo00"/>
        </w:rPr>
        <w:t xml:space="preserve">, </w:t>
      </w:r>
      <w:r w:rsidR="00602F60" w:rsidRPr="00FF72E2">
        <w:rPr>
          <w:rFonts w:ascii="Century Gothic" w:eastAsia="Calibri" w:hAnsi="Century Gothic" w:cs="TT164Bo00"/>
        </w:rPr>
        <w:t>dota</w:t>
      </w:r>
      <w:r w:rsidR="004E448C" w:rsidRPr="00FF72E2">
        <w:rPr>
          <w:rFonts w:ascii="Century Gothic" w:eastAsia="Calibri" w:hAnsi="Century Gothic" w:cs="TT164Bo00"/>
        </w:rPr>
        <w:t xml:space="preserve">rli </w:t>
      </w:r>
      <w:r w:rsidR="00602F60" w:rsidRPr="00FF72E2">
        <w:rPr>
          <w:rFonts w:ascii="Century Gothic" w:eastAsia="Calibri" w:hAnsi="Century Gothic" w:cs="TT164Bo00"/>
        </w:rPr>
        <w:t>de</w:t>
      </w:r>
      <w:r w:rsidR="006D0B29">
        <w:rPr>
          <w:rFonts w:ascii="Century Gothic" w:eastAsia="Calibri" w:hAnsi="Century Gothic" w:cs="TT164Bo00"/>
        </w:rPr>
        <w:t>gli eventuali</w:t>
      </w:r>
      <w:r w:rsidR="00602F60" w:rsidRPr="00FF72E2">
        <w:rPr>
          <w:rFonts w:ascii="Century Gothic" w:eastAsia="Calibri" w:hAnsi="Century Gothic" w:cs="TT164Bo00"/>
        </w:rPr>
        <w:t xml:space="preserve"> dispositivi di </w:t>
      </w:r>
      <w:r w:rsidR="004E448C" w:rsidRPr="00FF72E2">
        <w:rPr>
          <w:rFonts w:ascii="Century Gothic" w:eastAsia="Calibri" w:hAnsi="Century Gothic" w:cs="TT164Bo00"/>
        </w:rPr>
        <w:t xml:space="preserve">protezione individuale </w:t>
      </w:r>
      <w:r w:rsidR="00602F60" w:rsidRPr="00FF72E2">
        <w:rPr>
          <w:rFonts w:ascii="Century Gothic" w:eastAsia="Calibri" w:hAnsi="Century Gothic" w:cs="TT164Bo00"/>
        </w:rPr>
        <w:t>necessari</w:t>
      </w:r>
      <w:r w:rsidRPr="00FF72E2">
        <w:rPr>
          <w:rFonts w:ascii="Century Gothic" w:eastAsia="Calibri" w:hAnsi="Century Gothic" w:cs="TT164Bo00"/>
        </w:rPr>
        <w:t xml:space="preserve"> e </w:t>
      </w:r>
      <w:r w:rsidR="004E448C" w:rsidRPr="00FF72E2">
        <w:rPr>
          <w:rFonts w:ascii="Century Gothic" w:eastAsia="Calibri" w:hAnsi="Century Gothic" w:cs="TT164Bo00"/>
        </w:rPr>
        <w:t>accompagnar</w:t>
      </w:r>
      <w:r w:rsidR="008F57A0">
        <w:rPr>
          <w:rFonts w:ascii="Century Gothic" w:eastAsia="Calibri" w:hAnsi="Century Gothic" w:cs="TT164Bo00"/>
        </w:rPr>
        <w:t>e gli stessi con</w:t>
      </w:r>
      <w:r w:rsidR="004E448C" w:rsidRPr="00FF72E2">
        <w:rPr>
          <w:rFonts w:ascii="Century Gothic" w:eastAsia="Calibri" w:hAnsi="Century Gothic" w:cs="TT164Bo00"/>
        </w:rPr>
        <w:t xml:space="preserve"> personale appositamente dedicato.</w:t>
      </w:r>
    </w:p>
    <w:p w14:paraId="214AE28F" w14:textId="79EDF0D6" w:rsidR="00AA0C12" w:rsidRPr="00FF72E2" w:rsidRDefault="00F238B8" w:rsidP="00C464E3">
      <w:pPr>
        <w:pStyle w:val="Puntoelenco"/>
        <w:numPr>
          <w:ilvl w:val="0"/>
          <w:numId w:val="30"/>
        </w:numPr>
        <w:spacing w:after="0" w:line="240" w:lineRule="auto"/>
        <w:jc w:val="both"/>
        <w:rPr>
          <w:rFonts w:ascii="Century Gothic" w:eastAsia="Calibri" w:hAnsi="Century Gothic" w:cs="TT164Bo00"/>
        </w:rPr>
      </w:pPr>
      <w:r w:rsidRPr="00FF72E2">
        <w:rPr>
          <w:rFonts w:ascii="Century Gothic" w:eastAsia="Calibri" w:hAnsi="Century Gothic" w:cs="TT164Bo00"/>
        </w:rPr>
        <w:t xml:space="preserve">La “corrispondenza tra i propri fini istituzionali e le finalità di cui all’art. 1, comma 2 della </w:t>
      </w:r>
      <w:proofErr w:type="spellStart"/>
      <w:r w:rsidRPr="00FF72E2">
        <w:rPr>
          <w:rFonts w:ascii="Century Gothic" w:eastAsia="Calibri" w:hAnsi="Century Gothic" w:cs="TT164Bo00"/>
        </w:rPr>
        <w:t>l.r</w:t>
      </w:r>
      <w:proofErr w:type="spellEnd"/>
      <w:r w:rsidRPr="00FF72E2">
        <w:rPr>
          <w:rFonts w:ascii="Century Gothic" w:eastAsia="Calibri" w:hAnsi="Century Gothic" w:cs="TT164Bo00"/>
        </w:rPr>
        <w:t>. 16/2019</w:t>
      </w:r>
      <w:r w:rsidR="00731C79" w:rsidRPr="00FF72E2">
        <w:rPr>
          <w:rFonts w:ascii="Century Gothic" w:eastAsia="Calibri" w:hAnsi="Century Gothic" w:cs="TT164Bo00"/>
        </w:rPr>
        <w:t xml:space="preserve">” </w:t>
      </w:r>
      <w:r w:rsidR="004E448C" w:rsidRPr="00FF72E2">
        <w:rPr>
          <w:rFonts w:ascii="Century Gothic" w:eastAsia="Calibri" w:hAnsi="Century Gothic" w:cs="TT164Bo00"/>
        </w:rPr>
        <w:t xml:space="preserve">(requisito d) </w:t>
      </w:r>
      <w:r w:rsidR="00731C79" w:rsidRPr="00FF72E2">
        <w:rPr>
          <w:rFonts w:ascii="Century Gothic" w:eastAsia="Calibri" w:hAnsi="Century Gothic" w:cs="TT164Bo00"/>
        </w:rPr>
        <w:t>è caratteristica desunta dallo statuto dell’Ente congiuntamente al requisito dei tre anni di “attività continuativa”</w:t>
      </w:r>
      <w:r w:rsidR="004E448C" w:rsidRPr="00FF72E2">
        <w:rPr>
          <w:rFonts w:ascii="Century Gothic" w:eastAsia="Calibri" w:hAnsi="Century Gothic" w:cs="TT164Bo00"/>
        </w:rPr>
        <w:t xml:space="preserve"> </w:t>
      </w:r>
      <w:r w:rsidR="008F57A0">
        <w:rPr>
          <w:rFonts w:ascii="Century Gothic" w:eastAsia="Calibri" w:hAnsi="Century Gothic" w:cs="TT164Bo00"/>
        </w:rPr>
        <w:t xml:space="preserve">(requisito e) </w:t>
      </w:r>
      <w:r w:rsidR="00602F60" w:rsidRPr="00FF72E2">
        <w:rPr>
          <w:rFonts w:ascii="Century Gothic" w:eastAsia="Calibri" w:hAnsi="Century Gothic" w:cs="TT164Bo00"/>
        </w:rPr>
        <w:t xml:space="preserve">nei settori previsti dalla </w:t>
      </w:r>
      <w:proofErr w:type="spellStart"/>
      <w:r w:rsidR="00602F60" w:rsidRPr="00FF72E2">
        <w:rPr>
          <w:rFonts w:ascii="Century Gothic" w:eastAsia="Calibri" w:hAnsi="Century Gothic" w:cs="TT164Bo00"/>
        </w:rPr>
        <w:t>l.r</w:t>
      </w:r>
      <w:proofErr w:type="spellEnd"/>
      <w:r w:rsidR="00602F60" w:rsidRPr="00FF72E2">
        <w:rPr>
          <w:rFonts w:ascii="Century Gothic" w:eastAsia="Calibri" w:hAnsi="Century Gothic" w:cs="TT164Bo00"/>
        </w:rPr>
        <w:t>. 16/2020</w:t>
      </w:r>
      <w:r w:rsidR="00731C79" w:rsidRPr="00FF72E2">
        <w:rPr>
          <w:rFonts w:ascii="Century Gothic" w:eastAsia="Calibri" w:hAnsi="Century Gothic" w:cs="TT164Bo00"/>
        </w:rPr>
        <w:t>.</w:t>
      </w:r>
    </w:p>
    <w:p w14:paraId="25C0ED8F" w14:textId="77777777" w:rsidR="00794081" w:rsidRDefault="00794081" w:rsidP="00C464E3">
      <w:pPr>
        <w:pStyle w:val="Puntoelenco"/>
        <w:numPr>
          <w:ilvl w:val="0"/>
          <w:numId w:val="0"/>
        </w:numPr>
        <w:spacing w:after="0" w:line="240" w:lineRule="auto"/>
        <w:jc w:val="both"/>
        <w:rPr>
          <w:rFonts w:ascii="Century Gothic" w:eastAsia="Calibri" w:hAnsi="Century Gothic" w:cs="TT164Bo00"/>
        </w:rPr>
      </w:pPr>
    </w:p>
    <w:p w14:paraId="7F087464" w14:textId="615072F3" w:rsidR="00F60FBF" w:rsidRPr="00FF72E2" w:rsidRDefault="00386840" w:rsidP="00C464E3">
      <w:pPr>
        <w:pStyle w:val="Puntoelenco"/>
        <w:numPr>
          <w:ilvl w:val="0"/>
          <w:numId w:val="0"/>
        </w:numPr>
        <w:spacing w:after="0" w:line="240" w:lineRule="auto"/>
        <w:jc w:val="both"/>
        <w:rPr>
          <w:rFonts w:ascii="Century Gothic" w:eastAsia="Calibri" w:hAnsi="Century Gothic" w:cs="TT164Bo00"/>
        </w:rPr>
      </w:pPr>
      <w:r w:rsidRPr="00FF72E2">
        <w:rPr>
          <w:rFonts w:ascii="Century Gothic" w:eastAsia="Calibri" w:hAnsi="Century Gothic" w:cs="TT164Bo00"/>
        </w:rPr>
        <w:t>Regione Lombardia, entro 60 giorni successivi dalla presentazione della domanda, verificato il soddisfacimento dei requisiti, procede all’iscrizione del</w:t>
      </w:r>
      <w:r w:rsidR="00AA0C12" w:rsidRPr="00FF72E2">
        <w:rPr>
          <w:rFonts w:ascii="Century Gothic" w:eastAsia="Calibri" w:hAnsi="Century Gothic" w:cs="TT164Bo00"/>
        </w:rPr>
        <w:t>l’Ente</w:t>
      </w:r>
      <w:r w:rsidRPr="00FF72E2">
        <w:rPr>
          <w:rFonts w:ascii="Century Gothic" w:eastAsia="Calibri" w:hAnsi="Century Gothic" w:cs="TT164Bo00"/>
        </w:rPr>
        <w:t xml:space="preserve"> </w:t>
      </w:r>
      <w:r w:rsidR="00332C0A">
        <w:rPr>
          <w:rFonts w:ascii="Century Gothic" w:eastAsia="Calibri" w:hAnsi="Century Gothic" w:cs="TT164Bo00"/>
        </w:rPr>
        <w:t xml:space="preserve">di Leva Civica Volontaria Lombarda (di seguito Ente di Leva civica) </w:t>
      </w:r>
      <w:r w:rsidRPr="00FF72E2">
        <w:rPr>
          <w:rFonts w:ascii="Century Gothic" w:eastAsia="Calibri" w:hAnsi="Century Gothic" w:cs="TT164Bo00"/>
        </w:rPr>
        <w:t>all’Albo, dandone comunicazione allo stesso.</w:t>
      </w:r>
    </w:p>
    <w:p w14:paraId="67BD5438" w14:textId="661545A0" w:rsidR="005D2517" w:rsidRPr="00FF72E2" w:rsidRDefault="00AB5A08" w:rsidP="00C464E3">
      <w:pPr>
        <w:pStyle w:val="Titolo1"/>
        <w:numPr>
          <w:ilvl w:val="0"/>
          <w:numId w:val="38"/>
        </w:numPr>
        <w:tabs>
          <w:tab w:val="left" w:pos="142"/>
        </w:tabs>
        <w:spacing w:after="240" w:line="240" w:lineRule="auto"/>
        <w:ind w:left="0" w:firstLine="0"/>
        <w:jc w:val="both"/>
        <w:rPr>
          <w:rFonts w:ascii="Century Gothic" w:hAnsi="Century Gothic"/>
          <w:color w:val="auto"/>
          <w:sz w:val="22"/>
          <w:szCs w:val="22"/>
        </w:rPr>
      </w:pPr>
      <w:bookmarkStart w:id="8" w:name="_Toc39473053"/>
      <w:bookmarkStart w:id="9" w:name="_Toc39473054"/>
      <w:bookmarkStart w:id="10" w:name="_Toc39473055"/>
      <w:bookmarkStart w:id="11" w:name="_Toc37837084"/>
      <w:bookmarkStart w:id="12" w:name="_Toc39473056"/>
      <w:bookmarkStart w:id="13" w:name="_Toc38293377"/>
      <w:bookmarkStart w:id="14" w:name="_Hlk36630343"/>
      <w:bookmarkEnd w:id="8"/>
      <w:bookmarkEnd w:id="9"/>
      <w:bookmarkEnd w:id="10"/>
      <w:bookmarkEnd w:id="11"/>
      <w:r w:rsidRPr="00FF72E2">
        <w:rPr>
          <w:rFonts w:ascii="Century Gothic" w:hAnsi="Century Gothic"/>
          <w:color w:val="auto"/>
          <w:sz w:val="22"/>
          <w:szCs w:val="22"/>
        </w:rPr>
        <w:t xml:space="preserve">PROGETTI </w:t>
      </w:r>
      <w:r w:rsidR="004A3460" w:rsidRPr="00FF72E2">
        <w:rPr>
          <w:rFonts w:ascii="Century Gothic" w:hAnsi="Century Gothic"/>
          <w:color w:val="auto"/>
          <w:sz w:val="22"/>
          <w:szCs w:val="22"/>
        </w:rPr>
        <w:t>E LORO CARATTERISTICHE</w:t>
      </w:r>
      <w:bookmarkEnd w:id="12"/>
      <w:bookmarkEnd w:id="13"/>
    </w:p>
    <w:bookmarkEnd w:id="14"/>
    <w:p w14:paraId="6CA3A440" w14:textId="007D7ECD" w:rsidR="00FD4FEF" w:rsidRDefault="00FD4FEF" w:rsidP="00FC5359">
      <w:pPr>
        <w:tabs>
          <w:tab w:val="left" w:pos="142"/>
        </w:tabs>
        <w:spacing w:after="0" w:line="240" w:lineRule="auto"/>
        <w:ind w:right="-1"/>
        <w:jc w:val="both"/>
        <w:rPr>
          <w:rFonts w:ascii="Century Gothic" w:hAnsi="Century Gothic"/>
        </w:rPr>
      </w:pPr>
      <w:r w:rsidRPr="00FD4FEF">
        <w:rPr>
          <w:rFonts w:ascii="Century Gothic" w:hAnsi="Century Gothic"/>
        </w:rPr>
        <w:t>Le Linee Guida definiscono i progetti di Leva Civica come “</w:t>
      </w:r>
      <w:r w:rsidRPr="00C464E3">
        <w:rPr>
          <w:rFonts w:ascii="Century Gothic" w:hAnsi="Century Gothic"/>
          <w:i/>
          <w:iCs/>
        </w:rPr>
        <w:t>insieme di attività, regolate da specifiche modalità, tempi e risorse, che riconosce i valori della solidarietà sociale e il dovere di concorrere al progresso materiale e spirituale della società</w:t>
      </w:r>
      <w:r w:rsidRPr="00FD4FEF">
        <w:rPr>
          <w:rFonts w:ascii="Century Gothic" w:hAnsi="Century Gothic"/>
        </w:rPr>
        <w:t>”.</w:t>
      </w:r>
    </w:p>
    <w:p w14:paraId="41CEDB08" w14:textId="77777777" w:rsidR="00FD4FEF" w:rsidRDefault="00FD4FEF">
      <w:pPr>
        <w:tabs>
          <w:tab w:val="left" w:pos="142"/>
        </w:tabs>
        <w:spacing w:after="0" w:line="240" w:lineRule="auto"/>
        <w:ind w:right="-143"/>
        <w:jc w:val="both"/>
        <w:rPr>
          <w:rFonts w:ascii="Century Gothic" w:hAnsi="Century Gothic"/>
        </w:rPr>
      </w:pPr>
    </w:p>
    <w:p w14:paraId="6F4E23C5" w14:textId="21445BE7" w:rsidR="008772BB" w:rsidRPr="00903A21" w:rsidRDefault="008772BB" w:rsidP="00FC5359">
      <w:pPr>
        <w:tabs>
          <w:tab w:val="left" w:pos="142"/>
        </w:tabs>
        <w:spacing w:after="0" w:line="240" w:lineRule="auto"/>
        <w:ind w:right="-1"/>
        <w:jc w:val="both"/>
        <w:rPr>
          <w:rFonts w:ascii="Century Gothic" w:hAnsi="Century Gothic"/>
        </w:rPr>
      </w:pPr>
      <w:r w:rsidRPr="00903A21">
        <w:rPr>
          <w:rFonts w:ascii="Century Gothic" w:hAnsi="Century Gothic"/>
        </w:rPr>
        <w:t>I progetti di Leva Civica possono essere presentati in forma singola o in partenariato</w:t>
      </w:r>
      <w:r w:rsidR="00732809">
        <w:rPr>
          <w:rFonts w:ascii="Century Gothic" w:hAnsi="Century Gothic"/>
        </w:rPr>
        <w:t xml:space="preserve"> tra Enti iscritti all’Albo</w:t>
      </w:r>
      <w:r w:rsidRPr="00903A21">
        <w:rPr>
          <w:rFonts w:ascii="Century Gothic" w:hAnsi="Century Gothic"/>
        </w:rPr>
        <w:t>. Nel secondo caso, i soggetti individuano un Ente capofila col quale avverranno le interlocuzioni con Regione Lombardia.</w:t>
      </w:r>
    </w:p>
    <w:p w14:paraId="6B991453" w14:textId="77777777" w:rsidR="008772BB" w:rsidRDefault="008772BB">
      <w:pPr>
        <w:tabs>
          <w:tab w:val="left" w:pos="142"/>
        </w:tabs>
        <w:spacing w:after="0" w:line="240" w:lineRule="auto"/>
        <w:ind w:right="-143"/>
        <w:jc w:val="both"/>
        <w:rPr>
          <w:rFonts w:ascii="Century Gothic" w:hAnsi="Century Gothic"/>
        </w:rPr>
      </w:pPr>
    </w:p>
    <w:p w14:paraId="7207086B" w14:textId="192B5B4D" w:rsidR="00FD4FEF" w:rsidRDefault="00090F25">
      <w:pPr>
        <w:pStyle w:val="Puntoelenco"/>
        <w:numPr>
          <w:ilvl w:val="0"/>
          <w:numId w:val="0"/>
        </w:numPr>
        <w:tabs>
          <w:tab w:val="left" w:pos="0"/>
        </w:tabs>
        <w:spacing w:after="0" w:line="240" w:lineRule="auto"/>
        <w:jc w:val="both"/>
        <w:rPr>
          <w:rStyle w:val="A8"/>
          <w:rFonts w:ascii="Century Gothic" w:hAnsi="Century Gothic"/>
          <w:color w:val="auto"/>
          <w:sz w:val="22"/>
          <w:szCs w:val="22"/>
        </w:rPr>
      </w:pPr>
      <w:r>
        <w:rPr>
          <w:rStyle w:val="A8"/>
          <w:rFonts w:ascii="Century Gothic" w:hAnsi="Century Gothic"/>
          <w:color w:val="auto"/>
          <w:sz w:val="22"/>
          <w:szCs w:val="22"/>
        </w:rPr>
        <w:t>I progetti di Leva Civica</w:t>
      </w:r>
      <w:r w:rsidR="00FD4FEF">
        <w:rPr>
          <w:rStyle w:val="A8"/>
          <w:rFonts w:ascii="Century Gothic" w:hAnsi="Century Gothic"/>
          <w:color w:val="auto"/>
          <w:sz w:val="22"/>
          <w:szCs w:val="22"/>
        </w:rPr>
        <w:t xml:space="preserve"> possono essere</w:t>
      </w:r>
    </w:p>
    <w:p w14:paraId="47DF81F8" w14:textId="3354BA73" w:rsidR="00FD4FEF" w:rsidRDefault="00090F25" w:rsidP="00C464E3">
      <w:pPr>
        <w:pStyle w:val="Puntoelenco"/>
        <w:numPr>
          <w:ilvl w:val="0"/>
          <w:numId w:val="47"/>
        </w:numPr>
        <w:tabs>
          <w:tab w:val="left" w:pos="0"/>
        </w:tabs>
        <w:spacing w:after="0" w:line="240" w:lineRule="auto"/>
        <w:jc w:val="both"/>
        <w:rPr>
          <w:rStyle w:val="A8"/>
          <w:rFonts w:ascii="Century Gothic" w:hAnsi="Century Gothic"/>
          <w:color w:val="auto"/>
          <w:sz w:val="22"/>
          <w:szCs w:val="22"/>
        </w:rPr>
      </w:pPr>
      <w:r>
        <w:rPr>
          <w:rStyle w:val="A8"/>
          <w:rFonts w:ascii="Century Gothic" w:hAnsi="Century Gothic"/>
          <w:color w:val="auto"/>
          <w:sz w:val="22"/>
          <w:szCs w:val="22"/>
        </w:rPr>
        <w:t>autofinanziati dagli Enti di Leva Civica</w:t>
      </w:r>
      <w:r w:rsidR="00732809">
        <w:rPr>
          <w:rStyle w:val="A8"/>
          <w:rFonts w:ascii="Century Gothic" w:hAnsi="Century Gothic"/>
          <w:color w:val="auto"/>
          <w:sz w:val="22"/>
          <w:szCs w:val="22"/>
        </w:rPr>
        <w:t>;</w:t>
      </w:r>
    </w:p>
    <w:p w14:paraId="07205EC3" w14:textId="77777777" w:rsidR="00FD4FEF" w:rsidRDefault="00090F25" w:rsidP="00C464E3">
      <w:pPr>
        <w:pStyle w:val="Puntoelenco"/>
        <w:numPr>
          <w:ilvl w:val="0"/>
          <w:numId w:val="47"/>
        </w:numPr>
        <w:tabs>
          <w:tab w:val="left" w:pos="0"/>
        </w:tabs>
        <w:spacing w:after="0" w:line="240" w:lineRule="auto"/>
        <w:jc w:val="both"/>
        <w:rPr>
          <w:rStyle w:val="A8"/>
          <w:rFonts w:ascii="Century Gothic" w:hAnsi="Century Gothic"/>
          <w:color w:val="auto"/>
          <w:sz w:val="22"/>
          <w:szCs w:val="22"/>
        </w:rPr>
      </w:pPr>
      <w:r>
        <w:rPr>
          <w:rStyle w:val="A8"/>
          <w:rFonts w:ascii="Century Gothic" w:hAnsi="Century Gothic"/>
          <w:color w:val="auto"/>
          <w:sz w:val="22"/>
          <w:szCs w:val="22"/>
        </w:rPr>
        <w:t>finanziati da Regione Lombardia</w:t>
      </w:r>
      <w:r w:rsidR="00FD4FEF">
        <w:rPr>
          <w:rStyle w:val="A8"/>
          <w:rFonts w:ascii="Century Gothic" w:hAnsi="Century Gothic"/>
          <w:color w:val="auto"/>
          <w:sz w:val="22"/>
          <w:szCs w:val="22"/>
        </w:rPr>
        <w:t>.</w:t>
      </w:r>
    </w:p>
    <w:p w14:paraId="6B9E2A4D" w14:textId="4153EB14" w:rsidR="00FD4FEF" w:rsidRDefault="00732809">
      <w:pPr>
        <w:pStyle w:val="Puntoelenco"/>
        <w:numPr>
          <w:ilvl w:val="0"/>
          <w:numId w:val="0"/>
        </w:numPr>
        <w:tabs>
          <w:tab w:val="left" w:pos="0"/>
        </w:tabs>
        <w:spacing w:after="0" w:line="240" w:lineRule="auto"/>
        <w:jc w:val="both"/>
        <w:rPr>
          <w:rFonts w:ascii="Century Gothic" w:hAnsi="Century Gothic"/>
        </w:rPr>
      </w:pPr>
      <w:r>
        <w:rPr>
          <w:rStyle w:val="A8"/>
          <w:rFonts w:ascii="Century Gothic" w:hAnsi="Century Gothic"/>
          <w:color w:val="auto"/>
          <w:sz w:val="22"/>
          <w:szCs w:val="22"/>
        </w:rPr>
        <w:t xml:space="preserve">Sono progetti di Leva Civica Lombarda Volontaria solo quelli conformi a quanto previsto </w:t>
      </w:r>
      <w:r w:rsidR="00FD4FEF">
        <w:rPr>
          <w:rStyle w:val="A8"/>
          <w:rFonts w:ascii="Century Gothic" w:hAnsi="Century Gothic"/>
          <w:color w:val="auto"/>
          <w:sz w:val="22"/>
          <w:szCs w:val="22"/>
        </w:rPr>
        <w:t xml:space="preserve">dalla </w:t>
      </w:r>
      <w:proofErr w:type="spellStart"/>
      <w:r w:rsidR="00FD4FEF">
        <w:rPr>
          <w:rStyle w:val="A8"/>
          <w:rFonts w:ascii="Century Gothic" w:hAnsi="Century Gothic"/>
          <w:color w:val="auto"/>
          <w:sz w:val="22"/>
          <w:szCs w:val="22"/>
        </w:rPr>
        <w:t>l.r</w:t>
      </w:r>
      <w:proofErr w:type="spellEnd"/>
      <w:r w:rsidR="00FD4FEF">
        <w:rPr>
          <w:rStyle w:val="A8"/>
          <w:rFonts w:ascii="Century Gothic" w:hAnsi="Century Gothic"/>
          <w:color w:val="auto"/>
          <w:sz w:val="22"/>
          <w:szCs w:val="22"/>
        </w:rPr>
        <w:t xml:space="preserve">. 16/2019, dalle Linee Guida </w:t>
      </w:r>
      <w:r>
        <w:rPr>
          <w:rStyle w:val="A8"/>
          <w:rFonts w:ascii="Century Gothic" w:hAnsi="Century Gothic"/>
          <w:color w:val="auto"/>
          <w:sz w:val="22"/>
          <w:szCs w:val="22"/>
        </w:rPr>
        <w:t xml:space="preserve">di cui alla </w:t>
      </w:r>
      <w:proofErr w:type="spellStart"/>
      <w:r>
        <w:rPr>
          <w:rStyle w:val="A8"/>
          <w:rFonts w:ascii="Century Gothic" w:hAnsi="Century Gothic"/>
          <w:color w:val="auto"/>
          <w:sz w:val="22"/>
          <w:szCs w:val="22"/>
        </w:rPr>
        <w:t>d.g.r</w:t>
      </w:r>
      <w:proofErr w:type="spellEnd"/>
      <w:r>
        <w:rPr>
          <w:rStyle w:val="A8"/>
          <w:rFonts w:ascii="Century Gothic" w:hAnsi="Century Gothic"/>
          <w:color w:val="auto"/>
          <w:sz w:val="22"/>
          <w:szCs w:val="22"/>
        </w:rPr>
        <w:t xml:space="preserve">. n. 3164/2020 </w:t>
      </w:r>
      <w:r w:rsidR="00FD4FEF">
        <w:rPr>
          <w:rStyle w:val="A8"/>
          <w:rFonts w:ascii="Century Gothic" w:hAnsi="Century Gothic"/>
          <w:color w:val="auto"/>
          <w:sz w:val="22"/>
          <w:szCs w:val="22"/>
        </w:rPr>
        <w:t>e dal presente provvedimento</w:t>
      </w:r>
      <w:r w:rsidR="00FD4FEF">
        <w:rPr>
          <w:rFonts w:ascii="Century Gothic" w:hAnsi="Century Gothic"/>
        </w:rPr>
        <w:t>.</w:t>
      </w:r>
    </w:p>
    <w:p w14:paraId="0D65CDD2" w14:textId="73263EC3" w:rsidR="00794081" w:rsidRDefault="00794081" w:rsidP="00C81721">
      <w:pPr>
        <w:pStyle w:val="Puntoelenco"/>
        <w:numPr>
          <w:ilvl w:val="0"/>
          <w:numId w:val="0"/>
        </w:numPr>
        <w:tabs>
          <w:tab w:val="left" w:pos="0"/>
        </w:tabs>
        <w:spacing w:after="0" w:line="240" w:lineRule="auto"/>
        <w:jc w:val="both"/>
        <w:rPr>
          <w:rStyle w:val="A8"/>
          <w:rFonts w:ascii="Century Gothic" w:hAnsi="Century Gothic"/>
          <w:color w:val="auto"/>
          <w:sz w:val="22"/>
          <w:szCs w:val="22"/>
        </w:rPr>
      </w:pPr>
    </w:p>
    <w:p w14:paraId="2FB7B7A0" w14:textId="1D42B2D5" w:rsidR="00490A2A" w:rsidRPr="00E27AA1" w:rsidRDefault="008B7BDF" w:rsidP="00C464E3">
      <w:pPr>
        <w:tabs>
          <w:tab w:val="left" w:pos="142"/>
        </w:tabs>
        <w:spacing w:after="0" w:line="240" w:lineRule="auto"/>
        <w:ind w:right="-143"/>
        <w:jc w:val="both"/>
        <w:rPr>
          <w:rFonts w:ascii="Century Gothic" w:hAnsi="Century Gothic"/>
          <w:i/>
          <w:iCs/>
        </w:rPr>
      </w:pPr>
      <w:r w:rsidRPr="00E27AA1">
        <w:rPr>
          <w:rStyle w:val="A8"/>
          <w:rFonts w:ascii="Century Gothic" w:hAnsi="Century Gothic"/>
          <w:color w:val="auto"/>
          <w:sz w:val="22"/>
          <w:szCs w:val="22"/>
        </w:rPr>
        <w:t>La presentazione dei</w:t>
      </w:r>
      <w:r w:rsidR="006320BF" w:rsidRPr="00E27AA1">
        <w:rPr>
          <w:rFonts w:ascii="Century Gothic" w:hAnsi="Century Gothic"/>
        </w:rPr>
        <w:t xml:space="preserve"> progetti di </w:t>
      </w:r>
      <w:r w:rsidRPr="00E27AA1">
        <w:rPr>
          <w:rFonts w:ascii="Century Gothic" w:hAnsi="Century Gothic"/>
        </w:rPr>
        <w:t>L</w:t>
      </w:r>
      <w:r w:rsidR="00554EDA" w:rsidRPr="00E27AA1">
        <w:rPr>
          <w:rFonts w:ascii="Century Gothic" w:hAnsi="Century Gothic"/>
        </w:rPr>
        <w:t xml:space="preserve">eva </w:t>
      </w:r>
      <w:r w:rsidR="00E365DB">
        <w:rPr>
          <w:rFonts w:ascii="Century Gothic" w:hAnsi="Century Gothic"/>
        </w:rPr>
        <w:t>Civica</w:t>
      </w:r>
      <w:r w:rsidR="00616932" w:rsidRPr="00E27AA1">
        <w:rPr>
          <w:rFonts w:ascii="Century Gothic" w:hAnsi="Century Gothic"/>
        </w:rPr>
        <w:t xml:space="preserve"> </w:t>
      </w:r>
      <w:r w:rsidRPr="00E27AA1">
        <w:rPr>
          <w:rFonts w:ascii="Century Gothic" w:hAnsi="Century Gothic"/>
        </w:rPr>
        <w:t xml:space="preserve">può avvenire </w:t>
      </w:r>
      <w:r w:rsidR="00616932" w:rsidRPr="00E27AA1">
        <w:rPr>
          <w:rFonts w:ascii="Century Gothic" w:hAnsi="Century Gothic"/>
        </w:rPr>
        <w:t>secondo le seguenti modalità</w:t>
      </w:r>
      <w:r w:rsidR="006320BF" w:rsidRPr="00E27AA1">
        <w:rPr>
          <w:rFonts w:ascii="Century Gothic" w:hAnsi="Century Gothic"/>
        </w:rPr>
        <w:t>:</w:t>
      </w:r>
      <w:r w:rsidR="00490A2A" w:rsidRPr="00E27AA1">
        <w:rPr>
          <w:rFonts w:ascii="Century Gothic" w:hAnsi="Century Gothic"/>
          <w:i/>
          <w:iCs/>
        </w:rPr>
        <w:t xml:space="preserve"> </w:t>
      </w:r>
    </w:p>
    <w:p w14:paraId="360C4EC8" w14:textId="273713E2" w:rsidR="00490A2A" w:rsidRPr="00C464E3" w:rsidRDefault="009A19C3" w:rsidP="00C464E3">
      <w:pPr>
        <w:pStyle w:val="Puntoelenco"/>
        <w:numPr>
          <w:ilvl w:val="0"/>
          <w:numId w:val="45"/>
        </w:numPr>
        <w:spacing w:after="0" w:line="240" w:lineRule="auto"/>
        <w:jc w:val="both"/>
        <w:rPr>
          <w:rFonts w:ascii="Century Gothic" w:hAnsi="Century Gothic"/>
        </w:rPr>
      </w:pPr>
      <w:r>
        <w:rPr>
          <w:rFonts w:ascii="Century Gothic" w:hAnsi="Century Gothic"/>
        </w:rPr>
        <w:t xml:space="preserve">nel caso di progetti autofinanziati, </w:t>
      </w:r>
      <w:r w:rsidR="002E1BA6" w:rsidRPr="00021E27">
        <w:rPr>
          <w:rFonts w:ascii="Century Gothic" w:eastAsia="Calibri" w:hAnsi="Century Gothic" w:cs="TT164Bo00"/>
        </w:rPr>
        <w:t>compilando lo Schema progetto allegato</w:t>
      </w:r>
      <w:r w:rsidR="00034A05">
        <w:rPr>
          <w:rFonts w:ascii="Century Gothic" w:eastAsia="Calibri" w:hAnsi="Century Gothic" w:cs="TT164Bo00"/>
        </w:rPr>
        <w:t xml:space="preserve"> (Allegato 01)</w:t>
      </w:r>
      <w:r w:rsidR="002E1BA6" w:rsidRPr="00021E27">
        <w:rPr>
          <w:rFonts w:ascii="Century Gothic" w:eastAsia="Calibri" w:hAnsi="Century Gothic" w:cs="TT164Bo00"/>
        </w:rPr>
        <w:t xml:space="preserve"> </w:t>
      </w:r>
      <w:r w:rsidR="008B7BDF" w:rsidRPr="00021E27">
        <w:rPr>
          <w:rFonts w:ascii="Century Gothic" w:eastAsia="Calibri" w:hAnsi="Century Gothic" w:cs="TT164Bo00"/>
        </w:rPr>
        <w:t>e inviandolo alla Direzione generale competente</w:t>
      </w:r>
      <w:r w:rsidR="00732809">
        <w:rPr>
          <w:rFonts w:ascii="Century Gothic" w:eastAsia="Calibri" w:hAnsi="Century Gothic" w:cs="TT164Bo00"/>
        </w:rPr>
        <w:t>.</w:t>
      </w:r>
      <w:r w:rsidR="00911758" w:rsidRPr="00021E27">
        <w:rPr>
          <w:rFonts w:ascii="Century Gothic" w:eastAsia="Calibri" w:hAnsi="Century Gothic" w:cs="TT164Bo00"/>
        </w:rPr>
        <w:t xml:space="preserve"> </w:t>
      </w:r>
      <w:r w:rsidR="00732809">
        <w:rPr>
          <w:rFonts w:ascii="Century Gothic" w:eastAsia="Calibri" w:hAnsi="Century Gothic" w:cs="TT164Bo00"/>
        </w:rPr>
        <w:t>I</w:t>
      </w:r>
      <w:r w:rsidR="00911758" w:rsidRPr="00021E27">
        <w:rPr>
          <w:rFonts w:ascii="Century Gothic" w:eastAsia="Calibri" w:hAnsi="Century Gothic" w:cs="TT164Bo00"/>
        </w:rPr>
        <w:t xml:space="preserve">n caso di progetti finanziati autonomamente </w:t>
      </w:r>
      <w:r w:rsidR="008B7BDF" w:rsidRPr="00021E27">
        <w:rPr>
          <w:rFonts w:ascii="Century Gothic" w:eastAsia="Calibri" w:hAnsi="Century Gothic" w:cs="TT164Bo00"/>
        </w:rPr>
        <w:t xml:space="preserve">l’Ente </w:t>
      </w:r>
      <w:r w:rsidR="00677712" w:rsidRPr="00021E27">
        <w:rPr>
          <w:rFonts w:ascii="Century Gothic" w:eastAsia="Calibri" w:hAnsi="Century Gothic" w:cs="TT164Bo00"/>
        </w:rPr>
        <w:t>che attiva il progetto</w:t>
      </w:r>
      <w:r w:rsidR="008B7BDF" w:rsidRPr="00021E27">
        <w:rPr>
          <w:rFonts w:ascii="Century Gothic" w:eastAsia="Calibri" w:hAnsi="Century Gothic" w:cs="TT164Bo00"/>
        </w:rPr>
        <w:t xml:space="preserve"> o </w:t>
      </w:r>
      <w:r w:rsidR="00732809">
        <w:rPr>
          <w:rFonts w:ascii="Century Gothic" w:eastAsia="Calibri" w:hAnsi="Century Gothic" w:cs="TT164Bo00"/>
        </w:rPr>
        <w:t>il capofila nel caso di partenariati</w:t>
      </w:r>
      <w:r w:rsidR="008B7BDF" w:rsidRPr="00021E27">
        <w:rPr>
          <w:rFonts w:ascii="Century Gothic" w:eastAsia="Calibri" w:hAnsi="Century Gothic" w:cs="TT164Bo00"/>
        </w:rPr>
        <w:t xml:space="preserve"> </w:t>
      </w:r>
      <w:r w:rsidR="00732809">
        <w:rPr>
          <w:rFonts w:ascii="Century Gothic" w:eastAsia="Calibri" w:hAnsi="Century Gothic" w:cs="TT164Bo00"/>
        </w:rPr>
        <w:t>devono compilare lo schema di progetto allegato (</w:t>
      </w:r>
      <w:r w:rsidR="00234251">
        <w:rPr>
          <w:rFonts w:ascii="Century Gothic" w:eastAsia="Calibri" w:hAnsi="Century Gothic" w:cs="TT164Bo00"/>
        </w:rPr>
        <w:t>A</w:t>
      </w:r>
      <w:r w:rsidR="00732809">
        <w:rPr>
          <w:rFonts w:ascii="Century Gothic" w:eastAsia="Calibri" w:hAnsi="Century Gothic" w:cs="TT164Bo00"/>
        </w:rPr>
        <w:t>llegato 01) e inviarlo alla Direzione Generale competente</w:t>
      </w:r>
      <w:r w:rsidR="00196448" w:rsidRPr="00021E27">
        <w:rPr>
          <w:rFonts w:ascii="Century Gothic" w:eastAsia="Calibri" w:hAnsi="Century Gothic" w:cs="TT164Bo00"/>
        </w:rPr>
        <w:t>.</w:t>
      </w:r>
      <w:r w:rsidR="00843B34" w:rsidRPr="00021E27">
        <w:rPr>
          <w:rFonts w:ascii="Century Gothic" w:eastAsia="Calibri" w:hAnsi="Century Gothic" w:cs="TT164Bo00"/>
        </w:rPr>
        <w:t xml:space="preserve"> L</w:t>
      </w:r>
      <w:r w:rsidR="002049C8" w:rsidRPr="00021E27">
        <w:rPr>
          <w:rFonts w:ascii="Century Gothic" w:eastAsia="Calibri" w:hAnsi="Century Gothic" w:cs="TT164Bo00"/>
        </w:rPr>
        <w:t>’istruttoria</w:t>
      </w:r>
      <w:r w:rsidR="00D6751F" w:rsidRPr="00021E27">
        <w:rPr>
          <w:rFonts w:ascii="Century Gothic" w:eastAsia="Calibri" w:hAnsi="Century Gothic" w:cs="TT164Bo00"/>
        </w:rPr>
        <w:t xml:space="preserve"> </w:t>
      </w:r>
      <w:r w:rsidR="00732809">
        <w:rPr>
          <w:rFonts w:ascii="Century Gothic" w:eastAsia="Calibri" w:hAnsi="Century Gothic" w:cs="TT164Bo00"/>
        </w:rPr>
        <w:t>si</w:t>
      </w:r>
      <w:r w:rsidR="00843B34" w:rsidRPr="00021E27">
        <w:rPr>
          <w:rFonts w:ascii="Century Gothic" w:eastAsia="Calibri" w:hAnsi="Century Gothic" w:cs="TT164Bo00"/>
        </w:rPr>
        <w:t xml:space="preserve"> conclu</w:t>
      </w:r>
      <w:r w:rsidR="00732809">
        <w:rPr>
          <w:rFonts w:ascii="Century Gothic" w:eastAsia="Calibri" w:hAnsi="Century Gothic" w:cs="TT164Bo00"/>
        </w:rPr>
        <w:t>de</w:t>
      </w:r>
      <w:r w:rsidR="00843B34" w:rsidRPr="00021E27">
        <w:rPr>
          <w:rFonts w:ascii="Century Gothic" w:eastAsia="Calibri" w:hAnsi="Century Gothic" w:cs="TT164Bo00"/>
        </w:rPr>
        <w:t xml:space="preserve"> </w:t>
      </w:r>
      <w:r w:rsidR="002049C8" w:rsidRPr="00021E27">
        <w:rPr>
          <w:rFonts w:ascii="Century Gothic" w:eastAsia="Calibri" w:hAnsi="Century Gothic" w:cs="TT164Bo00"/>
        </w:rPr>
        <w:t xml:space="preserve">entro </w:t>
      </w:r>
      <w:r w:rsidR="00784B33" w:rsidRPr="00021E27">
        <w:rPr>
          <w:rFonts w:ascii="Century Gothic" w:eastAsia="Calibri" w:hAnsi="Century Gothic" w:cs="TT164Bo00"/>
        </w:rPr>
        <w:t xml:space="preserve">i </w:t>
      </w:r>
      <w:r w:rsidR="00AB5A08" w:rsidRPr="00021E27">
        <w:rPr>
          <w:rFonts w:ascii="Century Gothic" w:eastAsia="Calibri" w:hAnsi="Century Gothic" w:cs="TT164Bo00"/>
        </w:rPr>
        <w:t xml:space="preserve">successivi </w:t>
      </w:r>
      <w:r w:rsidR="00784B33" w:rsidRPr="00021E27">
        <w:rPr>
          <w:rFonts w:ascii="Century Gothic" w:eastAsia="Calibri" w:hAnsi="Century Gothic" w:cs="TT164Bo00"/>
        </w:rPr>
        <w:t>30 giorni d</w:t>
      </w:r>
      <w:r w:rsidR="00D6751F" w:rsidRPr="00021E27">
        <w:rPr>
          <w:rFonts w:ascii="Century Gothic" w:eastAsia="Calibri" w:hAnsi="Century Gothic" w:cs="TT164Bo00"/>
        </w:rPr>
        <w:t>alla presentazione</w:t>
      </w:r>
      <w:r w:rsidR="002049C8" w:rsidRPr="00021E27">
        <w:rPr>
          <w:rFonts w:ascii="Century Gothic" w:eastAsia="Calibri" w:hAnsi="Century Gothic" w:cs="TT164Bo00"/>
        </w:rPr>
        <w:t xml:space="preserve"> dello stesso</w:t>
      </w:r>
      <w:r w:rsidR="00EC04DF" w:rsidRPr="00021E27">
        <w:rPr>
          <w:rFonts w:ascii="Century Gothic" w:eastAsia="Calibri" w:hAnsi="Century Gothic" w:cs="TT164Bo00"/>
        </w:rPr>
        <w:t>.</w:t>
      </w:r>
    </w:p>
    <w:p w14:paraId="113712BB" w14:textId="42A6394C" w:rsidR="006320BF" w:rsidRPr="00E27AA1" w:rsidRDefault="00887FB6" w:rsidP="00C464E3">
      <w:pPr>
        <w:pStyle w:val="Puntoelenco"/>
        <w:numPr>
          <w:ilvl w:val="0"/>
          <w:numId w:val="45"/>
        </w:numPr>
        <w:spacing w:after="0" w:line="240" w:lineRule="auto"/>
        <w:jc w:val="both"/>
        <w:rPr>
          <w:rFonts w:ascii="Century Gothic" w:hAnsi="Century Gothic" w:cs="TT164Bo00"/>
        </w:rPr>
      </w:pPr>
      <w:r>
        <w:rPr>
          <w:rFonts w:ascii="Century Gothic" w:hAnsi="Century Gothic"/>
        </w:rPr>
        <w:t>nel</w:t>
      </w:r>
      <w:r w:rsidR="009A19C3">
        <w:rPr>
          <w:rFonts w:ascii="Century Gothic" w:hAnsi="Century Gothic"/>
        </w:rPr>
        <w:t xml:space="preserve"> caso di progetti finanziati da Regione Lombardia, </w:t>
      </w:r>
      <w:r w:rsidR="008B7BDF" w:rsidRPr="00BC5389">
        <w:rPr>
          <w:rFonts w:ascii="Century Gothic" w:eastAsia="Calibri" w:hAnsi="Century Gothic" w:cs="TT164Bo00"/>
        </w:rPr>
        <w:t xml:space="preserve">secondo le modalità stabilite dagli appositi </w:t>
      </w:r>
      <w:r w:rsidR="000F481C">
        <w:rPr>
          <w:rFonts w:ascii="Century Gothic" w:eastAsia="Calibri" w:hAnsi="Century Gothic" w:cs="TT164Bo00"/>
        </w:rPr>
        <w:t>avvisi pubblici.</w:t>
      </w:r>
    </w:p>
    <w:p w14:paraId="5C58261A" w14:textId="4A70898B" w:rsidR="00794081" w:rsidRDefault="00794081" w:rsidP="00021E27">
      <w:pPr>
        <w:tabs>
          <w:tab w:val="left" w:pos="142"/>
        </w:tabs>
        <w:autoSpaceDE w:val="0"/>
        <w:autoSpaceDN w:val="0"/>
        <w:adjustRightInd w:val="0"/>
        <w:spacing w:after="0" w:line="240" w:lineRule="auto"/>
        <w:ind w:right="-143"/>
        <w:jc w:val="both"/>
        <w:rPr>
          <w:rFonts w:ascii="Century Gothic" w:hAnsi="Century Gothic"/>
        </w:rPr>
      </w:pPr>
    </w:p>
    <w:p w14:paraId="111A0F49" w14:textId="3EE4D491" w:rsidR="002754F9" w:rsidRPr="00FF72E2" w:rsidRDefault="00332C0A" w:rsidP="00FC5359">
      <w:pPr>
        <w:tabs>
          <w:tab w:val="left" w:pos="142"/>
        </w:tabs>
        <w:autoSpaceDE w:val="0"/>
        <w:autoSpaceDN w:val="0"/>
        <w:adjustRightInd w:val="0"/>
        <w:spacing w:after="0" w:line="240" w:lineRule="auto"/>
        <w:ind w:right="-1"/>
        <w:jc w:val="both"/>
        <w:rPr>
          <w:rFonts w:ascii="Century Gothic" w:hAnsi="Century Gothic"/>
        </w:rPr>
      </w:pPr>
      <w:r>
        <w:rPr>
          <w:rFonts w:ascii="Century Gothic" w:hAnsi="Century Gothic"/>
        </w:rPr>
        <w:t>C</w:t>
      </w:r>
      <w:r w:rsidR="000D24B4" w:rsidRPr="00FF72E2">
        <w:rPr>
          <w:rFonts w:ascii="Century Gothic" w:hAnsi="Century Gothic"/>
        </w:rPr>
        <w:t xml:space="preserve">ome specificato al paragrafo 4 delle </w:t>
      </w:r>
      <w:r w:rsidR="00D278A9">
        <w:rPr>
          <w:rFonts w:ascii="Century Gothic" w:hAnsi="Century Gothic"/>
        </w:rPr>
        <w:t>Linee</w:t>
      </w:r>
      <w:r w:rsidR="000D24B4" w:rsidRPr="00FF72E2">
        <w:rPr>
          <w:rFonts w:ascii="Century Gothic" w:hAnsi="Century Gothic"/>
        </w:rPr>
        <w:t xml:space="preserve"> </w:t>
      </w:r>
      <w:r w:rsidR="00D278A9">
        <w:rPr>
          <w:rFonts w:ascii="Century Gothic" w:hAnsi="Century Gothic"/>
        </w:rPr>
        <w:t>Guida</w:t>
      </w:r>
      <w:r w:rsidR="000D24B4" w:rsidRPr="00FF72E2">
        <w:rPr>
          <w:rFonts w:ascii="Century Gothic" w:hAnsi="Century Gothic"/>
        </w:rPr>
        <w:t>, l</w:t>
      </w:r>
      <w:r w:rsidR="008B7BDF" w:rsidRPr="00FF72E2">
        <w:rPr>
          <w:rFonts w:ascii="Century Gothic" w:hAnsi="Century Gothic"/>
        </w:rPr>
        <w:t xml:space="preserve">a </w:t>
      </w:r>
      <w:r w:rsidR="0095791A" w:rsidRPr="00FF72E2">
        <w:rPr>
          <w:rFonts w:ascii="Century Gothic" w:hAnsi="Century Gothic"/>
        </w:rPr>
        <w:t>responsabilità della</w:t>
      </w:r>
      <w:r w:rsidR="008B7BDF" w:rsidRPr="00FF72E2">
        <w:rPr>
          <w:rFonts w:ascii="Century Gothic" w:hAnsi="Century Gothic"/>
        </w:rPr>
        <w:t xml:space="preserve"> </w:t>
      </w:r>
      <w:r w:rsidR="002754F9" w:rsidRPr="00FF72E2">
        <w:rPr>
          <w:rFonts w:ascii="Century Gothic" w:hAnsi="Century Gothic"/>
        </w:rPr>
        <w:t>corretta attuazione del</w:t>
      </w:r>
      <w:r w:rsidR="0095791A" w:rsidRPr="00FF72E2">
        <w:rPr>
          <w:rFonts w:ascii="Century Gothic" w:hAnsi="Century Gothic"/>
        </w:rPr>
        <w:t xml:space="preserve"> progetto</w:t>
      </w:r>
      <w:r w:rsidR="008B7BDF" w:rsidRPr="00FF72E2">
        <w:rPr>
          <w:rFonts w:ascii="Century Gothic" w:hAnsi="Century Gothic"/>
        </w:rPr>
        <w:t xml:space="preserve"> è in capo a</w:t>
      </w:r>
      <w:r w:rsidR="000D24B4" w:rsidRPr="00FF72E2">
        <w:rPr>
          <w:rFonts w:ascii="Century Gothic" w:hAnsi="Century Gothic"/>
        </w:rPr>
        <w:t>ll’Ente</w:t>
      </w:r>
      <w:r>
        <w:rPr>
          <w:rFonts w:ascii="Century Gothic" w:hAnsi="Century Gothic"/>
        </w:rPr>
        <w:t xml:space="preserve"> di Leva civica</w:t>
      </w:r>
      <w:r w:rsidR="000D24B4" w:rsidRPr="00FF72E2">
        <w:rPr>
          <w:rFonts w:ascii="Century Gothic" w:hAnsi="Century Gothic"/>
        </w:rPr>
        <w:t xml:space="preserve"> (nel caso di progetti presentati in forma singola) o</w:t>
      </w:r>
      <w:r>
        <w:rPr>
          <w:rFonts w:ascii="Century Gothic" w:hAnsi="Century Gothic"/>
        </w:rPr>
        <w:t>vvero agli Enti di Leva civica</w:t>
      </w:r>
      <w:r w:rsidR="000D24B4" w:rsidRPr="00FF72E2">
        <w:rPr>
          <w:rFonts w:ascii="Century Gothic" w:hAnsi="Century Gothic"/>
        </w:rPr>
        <w:t xml:space="preserve"> (nel caso di progetti presentati in partenariato) che </w:t>
      </w:r>
      <w:r>
        <w:rPr>
          <w:rFonts w:ascii="Century Gothic" w:hAnsi="Century Gothic"/>
        </w:rPr>
        <w:t xml:space="preserve">hanno </w:t>
      </w:r>
      <w:r w:rsidR="000D24B4" w:rsidRPr="00FF72E2">
        <w:rPr>
          <w:rFonts w:ascii="Century Gothic" w:hAnsi="Century Gothic"/>
        </w:rPr>
        <w:t xml:space="preserve">presentano il progetto, anche </w:t>
      </w:r>
      <w:r w:rsidR="0091525A">
        <w:rPr>
          <w:rFonts w:ascii="Century Gothic" w:hAnsi="Century Gothic"/>
        </w:rPr>
        <w:t xml:space="preserve">se questo si svolge </w:t>
      </w:r>
      <w:r w:rsidR="000D24B4" w:rsidRPr="00FF72E2">
        <w:rPr>
          <w:rFonts w:ascii="Century Gothic" w:hAnsi="Century Gothic"/>
        </w:rPr>
        <w:t>presso</w:t>
      </w:r>
      <w:r w:rsidR="002754F9" w:rsidRPr="00FF72E2">
        <w:rPr>
          <w:rFonts w:ascii="Century Gothic" w:hAnsi="Century Gothic"/>
        </w:rPr>
        <w:t xml:space="preserve"> </w:t>
      </w:r>
      <w:r w:rsidR="008606BF" w:rsidRPr="00FF72E2">
        <w:rPr>
          <w:rFonts w:ascii="Century Gothic" w:hAnsi="Century Gothic"/>
        </w:rPr>
        <w:t xml:space="preserve">sedi di altri </w:t>
      </w:r>
      <w:bookmarkStart w:id="15" w:name="_Hlk39558486"/>
      <w:r w:rsidR="008606BF" w:rsidRPr="00332C0A">
        <w:rPr>
          <w:rFonts w:ascii="Century Gothic" w:hAnsi="Century Gothic"/>
        </w:rPr>
        <w:t>Enti legati da accordi approvati da Regione Lombardia in sede di iscrizione all’Albo</w:t>
      </w:r>
      <w:bookmarkEnd w:id="15"/>
      <w:r w:rsidR="0091525A">
        <w:rPr>
          <w:rFonts w:ascii="Century Gothic" w:hAnsi="Century Gothic"/>
        </w:rPr>
        <w:t>.</w:t>
      </w:r>
      <w:r w:rsidR="000D24B4" w:rsidRPr="00FF72E2">
        <w:rPr>
          <w:rFonts w:ascii="Century Gothic" w:hAnsi="Century Gothic"/>
        </w:rPr>
        <w:t xml:space="preserve"> </w:t>
      </w:r>
    </w:p>
    <w:p w14:paraId="2ACA4EC3" w14:textId="77777777" w:rsidR="00794081" w:rsidRDefault="00794081" w:rsidP="00021E27">
      <w:pPr>
        <w:tabs>
          <w:tab w:val="left" w:pos="142"/>
        </w:tabs>
        <w:autoSpaceDE w:val="0"/>
        <w:autoSpaceDN w:val="0"/>
        <w:adjustRightInd w:val="0"/>
        <w:spacing w:after="0" w:line="240" w:lineRule="auto"/>
        <w:ind w:right="-143"/>
        <w:jc w:val="both"/>
        <w:rPr>
          <w:rFonts w:ascii="Century Gothic" w:hAnsi="Century Gothic"/>
        </w:rPr>
      </w:pPr>
    </w:p>
    <w:p w14:paraId="75E4A51E" w14:textId="77777777" w:rsidR="00B43FB3" w:rsidRPr="00B43FB3" w:rsidRDefault="004A3460" w:rsidP="00FC5359">
      <w:pPr>
        <w:tabs>
          <w:tab w:val="left" w:pos="142"/>
        </w:tabs>
        <w:autoSpaceDE w:val="0"/>
        <w:autoSpaceDN w:val="0"/>
        <w:adjustRightInd w:val="0"/>
        <w:spacing w:after="0" w:line="240" w:lineRule="auto"/>
        <w:ind w:right="-1"/>
        <w:jc w:val="both"/>
        <w:rPr>
          <w:rFonts w:ascii="Century Gothic" w:hAnsi="Century Gothic"/>
        </w:rPr>
      </w:pPr>
      <w:r w:rsidRPr="00FF72E2">
        <w:rPr>
          <w:rFonts w:ascii="Century Gothic" w:hAnsi="Century Gothic"/>
        </w:rPr>
        <w:t>I progetti autofinanziati</w:t>
      </w:r>
      <w:r w:rsidR="00FE2E51" w:rsidRPr="00FF72E2">
        <w:rPr>
          <w:rFonts w:ascii="Century Gothic" w:hAnsi="Century Gothic"/>
        </w:rPr>
        <w:t xml:space="preserve"> devono essere </w:t>
      </w:r>
      <w:r w:rsidRPr="00FF72E2">
        <w:rPr>
          <w:rFonts w:ascii="Century Gothic" w:hAnsi="Century Gothic"/>
        </w:rPr>
        <w:t xml:space="preserve">presentati utilizzando esclusivamente </w:t>
      </w:r>
      <w:r w:rsidR="002E1BA6" w:rsidRPr="00FF72E2">
        <w:rPr>
          <w:rFonts w:ascii="Century Gothic" w:hAnsi="Century Gothic"/>
        </w:rPr>
        <w:t>lo schema progetto</w:t>
      </w:r>
      <w:r w:rsidRPr="00FF72E2">
        <w:rPr>
          <w:rFonts w:ascii="Century Gothic" w:hAnsi="Century Gothic"/>
        </w:rPr>
        <w:t xml:space="preserve"> allegato</w:t>
      </w:r>
      <w:r w:rsidR="00034A05">
        <w:rPr>
          <w:rFonts w:ascii="Century Gothic" w:hAnsi="Century Gothic"/>
        </w:rPr>
        <w:t xml:space="preserve"> (Allegato 01)</w:t>
      </w:r>
      <w:r w:rsidR="00577986" w:rsidRPr="00FF72E2">
        <w:rPr>
          <w:rFonts w:ascii="Century Gothic" w:hAnsi="Century Gothic"/>
        </w:rPr>
        <w:t xml:space="preserve">, </w:t>
      </w:r>
      <w:r w:rsidR="008D20CA" w:rsidRPr="00FF72E2">
        <w:rPr>
          <w:rFonts w:ascii="Century Gothic" w:hAnsi="Century Gothic"/>
        </w:rPr>
        <w:t>fi</w:t>
      </w:r>
      <w:r w:rsidR="000C778E" w:rsidRPr="00FF72E2">
        <w:rPr>
          <w:rFonts w:ascii="Century Gothic" w:hAnsi="Century Gothic"/>
        </w:rPr>
        <w:t>rmat</w:t>
      </w:r>
      <w:r w:rsidR="00D16FEE" w:rsidRPr="00FF72E2">
        <w:rPr>
          <w:rFonts w:ascii="Century Gothic" w:hAnsi="Century Gothic"/>
        </w:rPr>
        <w:t>o</w:t>
      </w:r>
      <w:r w:rsidR="000C778E" w:rsidRPr="00FF72E2">
        <w:rPr>
          <w:rFonts w:ascii="Century Gothic" w:hAnsi="Century Gothic"/>
        </w:rPr>
        <w:t xml:space="preserve"> dal legale rappresentante</w:t>
      </w:r>
      <w:r w:rsidR="000F481C">
        <w:rPr>
          <w:rFonts w:ascii="Century Gothic" w:hAnsi="Century Gothic"/>
        </w:rPr>
        <w:t>.</w:t>
      </w:r>
      <w:r w:rsidR="006F4A76">
        <w:rPr>
          <w:rFonts w:ascii="Century Gothic" w:hAnsi="Century Gothic"/>
        </w:rPr>
        <w:t xml:space="preserve"> Ad esso si allegano i CV di ciascun responsabile di attività</w:t>
      </w:r>
      <w:r w:rsidR="0091525A">
        <w:rPr>
          <w:rFonts w:ascii="Century Gothic" w:hAnsi="Century Gothic"/>
        </w:rPr>
        <w:t xml:space="preserve"> di cui al punto 13 delle Linee guida</w:t>
      </w:r>
      <w:r w:rsidR="006F4A76">
        <w:rPr>
          <w:rFonts w:ascii="Century Gothic" w:hAnsi="Century Gothic"/>
        </w:rPr>
        <w:t>.</w:t>
      </w:r>
      <w:r w:rsidR="008F5F70">
        <w:rPr>
          <w:rFonts w:ascii="Century Gothic" w:hAnsi="Century Gothic"/>
        </w:rPr>
        <w:t xml:space="preserve"> </w:t>
      </w:r>
      <w:r w:rsidR="00B43FB3" w:rsidRPr="00B43FB3">
        <w:rPr>
          <w:rFonts w:ascii="Century Gothic" w:hAnsi="Century Gothic"/>
        </w:rPr>
        <w:t>Qualora il CV sia già in possesso di Regione Lombardia, l’Ente procederà ad indicarlo nel progetto e non allegherà alcun documento.</w:t>
      </w:r>
    </w:p>
    <w:p w14:paraId="31A3AC6E" w14:textId="5F9F6ED3" w:rsidR="00B43FB3" w:rsidRDefault="00B43FB3">
      <w:pPr>
        <w:tabs>
          <w:tab w:val="left" w:pos="142"/>
        </w:tabs>
        <w:autoSpaceDE w:val="0"/>
        <w:autoSpaceDN w:val="0"/>
        <w:adjustRightInd w:val="0"/>
        <w:spacing w:after="0" w:line="240" w:lineRule="auto"/>
        <w:ind w:right="-143"/>
        <w:jc w:val="both"/>
        <w:rPr>
          <w:rFonts w:ascii="Century Gothic" w:hAnsi="Century Gothic"/>
        </w:rPr>
      </w:pPr>
    </w:p>
    <w:p w14:paraId="1B3F9F70" w14:textId="33D29B7C" w:rsidR="008F5F70" w:rsidRDefault="008F5F70">
      <w:pPr>
        <w:tabs>
          <w:tab w:val="left" w:pos="142"/>
        </w:tabs>
        <w:autoSpaceDE w:val="0"/>
        <w:autoSpaceDN w:val="0"/>
        <w:adjustRightInd w:val="0"/>
        <w:spacing w:after="0" w:line="240" w:lineRule="auto"/>
        <w:ind w:right="-143"/>
        <w:jc w:val="both"/>
        <w:rPr>
          <w:rFonts w:ascii="Century Gothic" w:hAnsi="Century Gothic"/>
        </w:rPr>
      </w:pPr>
      <w:r>
        <w:rPr>
          <w:rFonts w:ascii="Century Gothic" w:hAnsi="Century Gothic"/>
        </w:rPr>
        <w:lastRenderedPageBreak/>
        <w:t>Ogni progetto deve avere le seguenti caratteristiche</w:t>
      </w:r>
    </w:p>
    <w:p w14:paraId="53293ACA" w14:textId="5650E713" w:rsidR="00D6751F" w:rsidRPr="00CB4E20" w:rsidRDefault="008F5F70" w:rsidP="00C464E3">
      <w:pPr>
        <w:pStyle w:val="Paragrafoelenco"/>
        <w:numPr>
          <w:ilvl w:val="0"/>
          <w:numId w:val="50"/>
        </w:numPr>
        <w:tabs>
          <w:tab w:val="left" w:pos="142"/>
        </w:tabs>
        <w:autoSpaceDE w:val="0"/>
        <w:autoSpaceDN w:val="0"/>
        <w:adjustRightInd w:val="0"/>
        <w:spacing w:after="0" w:line="240" w:lineRule="auto"/>
        <w:ind w:right="-143"/>
        <w:jc w:val="both"/>
        <w:rPr>
          <w:rFonts w:ascii="Century Gothic" w:hAnsi="Century Gothic"/>
        </w:rPr>
      </w:pPr>
      <w:r w:rsidRPr="00C464E3">
        <w:rPr>
          <w:rFonts w:ascii="Century Gothic" w:hAnsi="Century Gothic"/>
        </w:rPr>
        <w:t>Durata compresa tra 6 e 12 mesi</w:t>
      </w:r>
      <w:bookmarkStart w:id="16" w:name="_Hlk37832273"/>
      <w:r w:rsidRPr="00CB4E20">
        <w:rPr>
          <w:rFonts w:ascii="Century Gothic" w:hAnsi="Century Gothic"/>
        </w:rPr>
        <w:t>;</w:t>
      </w:r>
    </w:p>
    <w:p w14:paraId="623F413B" w14:textId="1B1F217E" w:rsidR="00531EA7" w:rsidRPr="00616D94" w:rsidRDefault="00325DC0" w:rsidP="00FC5359">
      <w:pPr>
        <w:pStyle w:val="Paragrafoelenco"/>
        <w:numPr>
          <w:ilvl w:val="0"/>
          <w:numId w:val="50"/>
        </w:numPr>
        <w:tabs>
          <w:tab w:val="left" w:pos="142"/>
        </w:tabs>
        <w:autoSpaceDE w:val="0"/>
        <w:autoSpaceDN w:val="0"/>
        <w:adjustRightInd w:val="0"/>
        <w:spacing w:after="0" w:line="240" w:lineRule="auto"/>
        <w:ind w:right="-1"/>
        <w:jc w:val="both"/>
        <w:rPr>
          <w:rFonts w:ascii="Century Gothic" w:hAnsi="Century Gothic"/>
        </w:rPr>
      </w:pPr>
      <w:r w:rsidRPr="00616D94">
        <w:rPr>
          <w:rFonts w:ascii="Century Gothic" w:hAnsi="Century Gothic"/>
        </w:rPr>
        <w:t>Monte ore medio</w:t>
      </w:r>
      <w:r w:rsidR="00AB7A75" w:rsidRPr="00616D94">
        <w:rPr>
          <w:rFonts w:ascii="Century Gothic" w:hAnsi="Century Gothic"/>
        </w:rPr>
        <w:t xml:space="preserve"> settimanale di presenza di ciascun volontario/a</w:t>
      </w:r>
      <w:r w:rsidR="008F5F70" w:rsidRPr="00616D94">
        <w:rPr>
          <w:rFonts w:ascii="Century Gothic" w:hAnsi="Century Gothic"/>
        </w:rPr>
        <w:t xml:space="preserve"> </w:t>
      </w:r>
      <w:r w:rsidRPr="00616D94">
        <w:rPr>
          <w:rFonts w:ascii="Century Gothic" w:hAnsi="Century Gothic"/>
        </w:rPr>
        <w:t>pari</w:t>
      </w:r>
      <w:r w:rsidR="008F5F70" w:rsidRPr="00616D94">
        <w:rPr>
          <w:rFonts w:ascii="Century Gothic" w:hAnsi="Century Gothic"/>
        </w:rPr>
        <w:t xml:space="preserve"> a</w:t>
      </w:r>
      <w:r w:rsidR="00AB7A75" w:rsidRPr="00616D94">
        <w:rPr>
          <w:rFonts w:ascii="Century Gothic" w:hAnsi="Century Gothic"/>
        </w:rPr>
        <w:t xml:space="preserve"> </w:t>
      </w:r>
      <w:r w:rsidR="007D6953" w:rsidRPr="00616D94">
        <w:rPr>
          <w:rFonts w:ascii="Century Gothic" w:hAnsi="Century Gothic"/>
        </w:rPr>
        <w:t>25</w:t>
      </w:r>
      <w:r w:rsidR="00AB7A75" w:rsidRPr="00616D94">
        <w:rPr>
          <w:rFonts w:ascii="Century Gothic" w:hAnsi="Century Gothic"/>
        </w:rPr>
        <w:t xml:space="preserve"> ore</w:t>
      </w:r>
      <w:r w:rsidR="008F5F70" w:rsidRPr="00616D94">
        <w:rPr>
          <w:rFonts w:ascii="Century Gothic" w:hAnsi="Century Gothic"/>
        </w:rPr>
        <w:t xml:space="preserve"> </w:t>
      </w:r>
      <w:r w:rsidR="00AB7A75" w:rsidRPr="00616D94">
        <w:rPr>
          <w:rFonts w:ascii="Century Gothic" w:hAnsi="Century Gothic"/>
        </w:rPr>
        <w:t xml:space="preserve">settimanali </w:t>
      </w:r>
      <w:r w:rsidRPr="00616D94">
        <w:rPr>
          <w:rFonts w:ascii="Century Gothic" w:hAnsi="Century Gothic"/>
        </w:rPr>
        <w:t>con durata</w:t>
      </w:r>
      <w:r w:rsidR="00801CA4" w:rsidRPr="00616D94">
        <w:rPr>
          <w:rFonts w:ascii="Century Gothic" w:hAnsi="Century Gothic"/>
        </w:rPr>
        <w:t xml:space="preserve"> </w:t>
      </w:r>
      <w:r w:rsidR="00AB7A75" w:rsidRPr="00616D94">
        <w:rPr>
          <w:rFonts w:ascii="Century Gothic" w:hAnsi="Century Gothic"/>
        </w:rPr>
        <w:t>non inferiore a 12 ore settimanali</w:t>
      </w:r>
      <w:r w:rsidRPr="00616D94">
        <w:rPr>
          <w:rFonts w:ascii="Century Gothic" w:hAnsi="Century Gothic"/>
        </w:rPr>
        <w:t xml:space="preserve"> e non superiore a 40 ore settimanali</w:t>
      </w:r>
      <w:r w:rsidR="008F5F70" w:rsidRPr="00616D94">
        <w:rPr>
          <w:rFonts w:ascii="Century Gothic" w:hAnsi="Century Gothic"/>
        </w:rPr>
        <w:t>, con almeno un giorno di riposo settimanale</w:t>
      </w:r>
      <w:r w:rsidR="003A6CF4" w:rsidRPr="00616D94">
        <w:rPr>
          <w:rFonts w:ascii="Century Gothic" w:hAnsi="Century Gothic"/>
        </w:rPr>
        <w:t xml:space="preserve"> da definire, laddove possibile, all’interno del progetto. Per le attività soggette a turnazioni deve comunque essere garantito un giorno di riposo settimanale da stabilire in base ai turni settimanali</w:t>
      </w:r>
      <w:r w:rsidR="00531EA7" w:rsidRPr="00616D94">
        <w:rPr>
          <w:rFonts w:ascii="Century Gothic" w:hAnsi="Century Gothic"/>
        </w:rPr>
        <w:t>;</w:t>
      </w:r>
    </w:p>
    <w:p w14:paraId="542EB819" w14:textId="0CFD349E" w:rsidR="008F5F70" w:rsidRPr="00CB4E20" w:rsidRDefault="008F5F70" w:rsidP="00FC5359">
      <w:pPr>
        <w:pStyle w:val="Paragrafoelenco"/>
        <w:numPr>
          <w:ilvl w:val="0"/>
          <w:numId w:val="50"/>
        </w:numPr>
        <w:tabs>
          <w:tab w:val="left" w:pos="142"/>
        </w:tabs>
        <w:autoSpaceDE w:val="0"/>
        <w:autoSpaceDN w:val="0"/>
        <w:adjustRightInd w:val="0"/>
        <w:spacing w:after="0" w:line="240" w:lineRule="auto"/>
        <w:ind w:right="-1"/>
        <w:jc w:val="both"/>
        <w:rPr>
          <w:rFonts w:ascii="Century Gothic" w:hAnsi="Century Gothic"/>
        </w:rPr>
      </w:pPr>
      <w:r w:rsidRPr="00CB4E20">
        <w:rPr>
          <w:rFonts w:ascii="Century Gothic" w:hAnsi="Century Gothic"/>
        </w:rPr>
        <w:t>M</w:t>
      </w:r>
      <w:r w:rsidR="000148D1" w:rsidRPr="00CB4E20">
        <w:rPr>
          <w:rFonts w:ascii="Century Gothic" w:hAnsi="Century Gothic"/>
        </w:rPr>
        <w:t>onte ore annuo di attività</w:t>
      </w:r>
      <w:r w:rsidR="0033580E" w:rsidRPr="00CB4E20">
        <w:rPr>
          <w:rFonts w:ascii="Century Gothic" w:hAnsi="Century Gothic"/>
        </w:rPr>
        <w:t xml:space="preserve"> </w:t>
      </w:r>
      <w:r w:rsidR="00C73EBC" w:rsidRPr="00CB4E20">
        <w:rPr>
          <w:rFonts w:ascii="Century Gothic" w:hAnsi="Century Gothic"/>
        </w:rPr>
        <w:t>non</w:t>
      </w:r>
      <w:r w:rsidR="0033580E" w:rsidRPr="00CB4E20">
        <w:rPr>
          <w:rFonts w:ascii="Century Gothic" w:hAnsi="Century Gothic"/>
        </w:rPr>
        <w:t xml:space="preserve"> super</w:t>
      </w:r>
      <w:r w:rsidRPr="00CB4E20">
        <w:rPr>
          <w:rFonts w:ascii="Century Gothic" w:hAnsi="Century Gothic"/>
        </w:rPr>
        <w:t xml:space="preserve">iore a </w:t>
      </w:r>
      <w:r w:rsidR="0033580E" w:rsidRPr="00CB4E20">
        <w:rPr>
          <w:rFonts w:ascii="Century Gothic" w:hAnsi="Century Gothic"/>
        </w:rPr>
        <w:t>1.</w:t>
      </w:r>
      <w:r w:rsidR="007D6953" w:rsidRPr="00CB4E20">
        <w:rPr>
          <w:rFonts w:ascii="Century Gothic" w:hAnsi="Century Gothic"/>
        </w:rPr>
        <w:t>145</w:t>
      </w:r>
      <w:r w:rsidR="0033580E" w:rsidRPr="00CB4E20">
        <w:rPr>
          <w:rFonts w:ascii="Century Gothic" w:hAnsi="Century Gothic"/>
        </w:rPr>
        <w:t xml:space="preserve"> ore e articolato in base alla specificità del progetto</w:t>
      </w:r>
      <w:r w:rsidRPr="00CB4E20">
        <w:rPr>
          <w:rFonts w:ascii="Century Gothic" w:hAnsi="Century Gothic"/>
        </w:rPr>
        <w:t>;</w:t>
      </w:r>
    </w:p>
    <w:p w14:paraId="012D565D" w14:textId="4F077251" w:rsidR="0033580E" w:rsidRPr="00CB4E20" w:rsidRDefault="008F5F70" w:rsidP="00FC5359">
      <w:pPr>
        <w:pStyle w:val="Paragrafoelenco"/>
        <w:numPr>
          <w:ilvl w:val="0"/>
          <w:numId w:val="50"/>
        </w:numPr>
        <w:tabs>
          <w:tab w:val="left" w:pos="142"/>
        </w:tabs>
        <w:autoSpaceDE w:val="0"/>
        <w:autoSpaceDN w:val="0"/>
        <w:adjustRightInd w:val="0"/>
        <w:spacing w:after="0" w:line="240" w:lineRule="auto"/>
        <w:ind w:right="-1"/>
        <w:jc w:val="both"/>
        <w:rPr>
          <w:rFonts w:ascii="Century Gothic" w:hAnsi="Century Gothic"/>
        </w:rPr>
      </w:pPr>
      <w:r w:rsidRPr="00CB4E20">
        <w:rPr>
          <w:rFonts w:ascii="Century Gothic" w:hAnsi="Century Gothic"/>
        </w:rPr>
        <w:t>M</w:t>
      </w:r>
      <w:r w:rsidR="0033580E" w:rsidRPr="00CB4E20">
        <w:rPr>
          <w:rFonts w:ascii="Century Gothic" w:hAnsi="Century Gothic"/>
        </w:rPr>
        <w:t xml:space="preserve">onte ore di </w:t>
      </w:r>
      <w:r w:rsidR="000148D1" w:rsidRPr="00CB4E20">
        <w:rPr>
          <w:rFonts w:ascii="Century Gothic" w:hAnsi="Century Gothic"/>
        </w:rPr>
        <w:t xml:space="preserve">attività </w:t>
      </w:r>
      <w:r w:rsidR="00C73EBC" w:rsidRPr="00CB4E20">
        <w:rPr>
          <w:rFonts w:ascii="Century Gothic" w:hAnsi="Century Gothic"/>
        </w:rPr>
        <w:t>non</w:t>
      </w:r>
      <w:r w:rsidR="0033580E" w:rsidRPr="00CB4E20">
        <w:rPr>
          <w:rFonts w:ascii="Century Gothic" w:hAnsi="Century Gothic"/>
        </w:rPr>
        <w:t xml:space="preserve"> </w:t>
      </w:r>
      <w:r w:rsidRPr="00CB4E20">
        <w:rPr>
          <w:rFonts w:ascii="Century Gothic" w:hAnsi="Century Gothic"/>
        </w:rPr>
        <w:t>esauribile</w:t>
      </w:r>
      <w:r w:rsidR="0033580E" w:rsidRPr="00CB4E20">
        <w:rPr>
          <w:rFonts w:ascii="Century Gothic" w:hAnsi="Century Gothic"/>
        </w:rPr>
        <w:t xml:space="preserve"> prima del termine di conclusione dello stesso, né</w:t>
      </w:r>
      <w:r w:rsidRPr="00CB4E20">
        <w:rPr>
          <w:rFonts w:ascii="Century Gothic" w:hAnsi="Century Gothic"/>
        </w:rPr>
        <w:t xml:space="preserve"> attività dei volontari prorogabili</w:t>
      </w:r>
      <w:r w:rsidR="0033580E" w:rsidRPr="00CB4E20">
        <w:rPr>
          <w:rFonts w:ascii="Century Gothic" w:hAnsi="Century Gothic"/>
        </w:rPr>
        <w:t xml:space="preserve"> oltre il periodo di durata del progetto;</w:t>
      </w:r>
    </w:p>
    <w:p w14:paraId="33B06AAF" w14:textId="07DF8AB4" w:rsidR="00577986" w:rsidRPr="00CB4E20" w:rsidRDefault="008F5F70" w:rsidP="00C81721">
      <w:pPr>
        <w:pStyle w:val="Paragrafoelenco"/>
        <w:numPr>
          <w:ilvl w:val="0"/>
          <w:numId w:val="50"/>
        </w:numPr>
        <w:tabs>
          <w:tab w:val="left" w:pos="142"/>
        </w:tabs>
        <w:autoSpaceDE w:val="0"/>
        <w:autoSpaceDN w:val="0"/>
        <w:adjustRightInd w:val="0"/>
        <w:spacing w:after="0" w:line="240" w:lineRule="auto"/>
        <w:ind w:right="-143"/>
        <w:jc w:val="both"/>
        <w:rPr>
          <w:rFonts w:ascii="Century Gothic" w:hAnsi="Century Gothic"/>
        </w:rPr>
      </w:pPr>
      <w:r w:rsidRPr="00CB4E20">
        <w:rPr>
          <w:rFonts w:ascii="Century Gothic" w:hAnsi="Century Gothic"/>
        </w:rPr>
        <w:t>N</w:t>
      </w:r>
      <w:r w:rsidR="00D04025" w:rsidRPr="00CB4E20">
        <w:rPr>
          <w:rFonts w:ascii="Century Gothic" w:hAnsi="Century Gothic"/>
        </w:rPr>
        <w:t>umero dei volontari/e da impiegare nel progetto;</w:t>
      </w:r>
    </w:p>
    <w:p w14:paraId="6528F6E5" w14:textId="779B03C3" w:rsidR="00D04025" w:rsidRPr="00CB4E20" w:rsidRDefault="008F5F70" w:rsidP="00FC5359">
      <w:pPr>
        <w:pStyle w:val="Paragrafoelenco"/>
        <w:numPr>
          <w:ilvl w:val="0"/>
          <w:numId w:val="50"/>
        </w:numPr>
        <w:tabs>
          <w:tab w:val="left" w:pos="142"/>
        </w:tabs>
        <w:autoSpaceDE w:val="0"/>
        <w:autoSpaceDN w:val="0"/>
        <w:adjustRightInd w:val="0"/>
        <w:spacing w:after="0" w:line="240" w:lineRule="auto"/>
        <w:ind w:right="-1"/>
        <w:jc w:val="both"/>
      </w:pPr>
      <w:r w:rsidRPr="00CB4E20">
        <w:rPr>
          <w:rFonts w:ascii="Century Gothic" w:hAnsi="Century Gothic"/>
        </w:rPr>
        <w:t>N</w:t>
      </w:r>
      <w:r w:rsidR="00D04025" w:rsidRPr="00CB4E20">
        <w:rPr>
          <w:rFonts w:ascii="Century Gothic" w:hAnsi="Century Gothic"/>
        </w:rPr>
        <w:t>umero di volontari/e non superiore al venti per cento del personale in organico del soggetto ospitante</w:t>
      </w:r>
      <w:r w:rsidRPr="00CB4E20">
        <w:rPr>
          <w:rFonts w:ascii="Century Gothic" w:hAnsi="Century Gothic"/>
        </w:rPr>
        <w:t>.</w:t>
      </w:r>
    </w:p>
    <w:bookmarkEnd w:id="16"/>
    <w:p w14:paraId="5B6C1F75" w14:textId="77777777" w:rsidR="00794081" w:rsidRDefault="00794081" w:rsidP="00021E27">
      <w:pPr>
        <w:tabs>
          <w:tab w:val="left" w:pos="142"/>
        </w:tabs>
        <w:autoSpaceDE w:val="0"/>
        <w:autoSpaceDN w:val="0"/>
        <w:adjustRightInd w:val="0"/>
        <w:spacing w:after="0" w:line="240" w:lineRule="auto"/>
        <w:ind w:right="-143"/>
        <w:jc w:val="both"/>
        <w:rPr>
          <w:rFonts w:ascii="Century Gothic" w:hAnsi="Century Gothic" w:cs="TT164Bo00"/>
        </w:rPr>
      </w:pPr>
    </w:p>
    <w:p w14:paraId="447BA77C" w14:textId="0AA6B494" w:rsidR="00461E79" w:rsidRPr="00616D94" w:rsidRDefault="00461E79" w:rsidP="00FC5359">
      <w:pPr>
        <w:tabs>
          <w:tab w:val="left" w:pos="142"/>
        </w:tabs>
        <w:autoSpaceDE w:val="0"/>
        <w:autoSpaceDN w:val="0"/>
        <w:adjustRightInd w:val="0"/>
        <w:spacing w:after="0" w:line="240" w:lineRule="auto"/>
        <w:ind w:right="-1"/>
        <w:jc w:val="both"/>
        <w:rPr>
          <w:rFonts w:ascii="Century Gothic" w:hAnsi="Century Gothic" w:cs="TT164Bo00"/>
        </w:rPr>
      </w:pPr>
      <w:proofErr w:type="gramStart"/>
      <w:r w:rsidRPr="00616D94">
        <w:rPr>
          <w:rFonts w:ascii="Century Gothic" w:hAnsi="Century Gothic" w:cs="TT164Bo00"/>
        </w:rPr>
        <w:t>E’</w:t>
      </w:r>
      <w:proofErr w:type="gramEnd"/>
      <w:r w:rsidRPr="00616D94">
        <w:rPr>
          <w:rFonts w:ascii="Century Gothic" w:hAnsi="Century Gothic" w:cs="TT164Bo00"/>
        </w:rPr>
        <w:t xml:space="preserve"> consentita la presentazione di progetti autofinanziati di durata inferiore ai sei mesi (con una durata minima di almeno tre mesi) esclusivamente qualora siano supportati da idonee motivazioni, che saranno oggetto di approvazione da parte di Regione Lombardia, riguardanti le attività proposte e/o le particolari situazioni in cui saranno attivat</w:t>
      </w:r>
      <w:r w:rsidR="00234251" w:rsidRPr="00616D94">
        <w:rPr>
          <w:rFonts w:ascii="Century Gothic" w:hAnsi="Century Gothic" w:cs="TT164Bo00"/>
        </w:rPr>
        <w:t>i</w:t>
      </w:r>
      <w:r w:rsidRPr="00616D94">
        <w:rPr>
          <w:rFonts w:ascii="Century Gothic" w:hAnsi="Century Gothic" w:cs="TT164Bo00"/>
        </w:rPr>
        <w:t>.</w:t>
      </w:r>
    </w:p>
    <w:p w14:paraId="7C01AADF" w14:textId="20D5C88E" w:rsidR="00BC44D3" w:rsidRPr="00FF72E2" w:rsidRDefault="00BC44D3" w:rsidP="00FC5359">
      <w:pPr>
        <w:tabs>
          <w:tab w:val="left" w:pos="142"/>
        </w:tabs>
        <w:autoSpaceDE w:val="0"/>
        <w:autoSpaceDN w:val="0"/>
        <w:adjustRightInd w:val="0"/>
        <w:spacing w:after="0" w:line="240" w:lineRule="auto"/>
        <w:ind w:right="-1"/>
        <w:jc w:val="both"/>
        <w:rPr>
          <w:rFonts w:ascii="Century Gothic" w:hAnsi="Century Gothic" w:cs="TT164Bo00"/>
        </w:rPr>
      </w:pPr>
      <w:r w:rsidRPr="00FF72E2">
        <w:rPr>
          <w:rFonts w:ascii="Century Gothic" w:hAnsi="Century Gothic" w:cs="TT164Bo00"/>
        </w:rPr>
        <w:t>In caso di necessità obiettivi, attività e criteri previsti dai progetti presentati possono essere oggetto di revisione d’intesa tra l’Ente (o gli Enti) proponente e Regione Lombardia.</w:t>
      </w:r>
    </w:p>
    <w:p w14:paraId="7098DE42" w14:textId="77777777" w:rsidR="002D5EAD" w:rsidRPr="00FF72E2" w:rsidRDefault="007334F4" w:rsidP="00C464E3">
      <w:pPr>
        <w:pStyle w:val="Titolo1"/>
        <w:numPr>
          <w:ilvl w:val="0"/>
          <w:numId w:val="38"/>
        </w:numPr>
        <w:tabs>
          <w:tab w:val="left" w:pos="142"/>
        </w:tabs>
        <w:spacing w:after="240" w:line="240" w:lineRule="auto"/>
        <w:ind w:left="0" w:firstLine="0"/>
        <w:jc w:val="both"/>
        <w:rPr>
          <w:rFonts w:ascii="Century Gothic" w:hAnsi="Century Gothic"/>
          <w:color w:val="auto"/>
          <w:sz w:val="22"/>
          <w:szCs w:val="22"/>
        </w:rPr>
      </w:pPr>
      <w:bookmarkStart w:id="17" w:name="_Toc37837086"/>
      <w:bookmarkStart w:id="18" w:name="_Toc37837087"/>
      <w:bookmarkStart w:id="19" w:name="_Toc39473057"/>
      <w:bookmarkStart w:id="20" w:name="_Toc38293378"/>
      <w:bookmarkStart w:id="21" w:name="_Hlk36630393"/>
      <w:bookmarkEnd w:id="17"/>
      <w:bookmarkEnd w:id="18"/>
      <w:r w:rsidRPr="00E27AA1">
        <w:rPr>
          <w:rFonts w:ascii="Century Gothic" w:hAnsi="Century Gothic"/>
          <w:color w:val="auto"/>
          <w:sz w:val="22"/>
          <w:szCs w:val="22"/>
        </w:rPr>
        <w:t>CAUSE DI INAM</w:t>
      </w:r>
      <w:r w:rsidR="00A74939" w:rsidRPr="00FF72E2">
        <w:rPr>
          <w:rFonts w:ascii="Century Gothic" w:hAnsi="Century Gothic"/>
          <w:color w:val="auto"/>
          <w:sz w:val="22"/>
          <w:szCs w:val="22"/>
        </w:rPr>
        <w:t>M</w:t>
      </w:r>
      <w:r w:rsidR="009F1E39" w:rsidRPr="00FF72E2">
        <w:rPr>
          <w:rFonts w:ascii="Century Gothic" w:hAnsi="Century Gothic"/>
          <w:color w:val="auto"/>
          <w:sz w:val="22"/>
          <w:szCs w:val="22"/>
        </w:rPr>
        <w:t>ISSIBILITÀ</w:t>
      </w:r>
      <w:r w:rsidRPr="00FF72E2">
        <w:rPr>
          <w:rFonts w:ascii="Century Gothic" w:hAnsi="Century Gothic"/>
          <w:color w:val="auto"/>
          <w:sz w:val="22"/>
          <w:szCs w:val="22"/>
        </w:rPr>
        <w:t xml:space="preserve"> DEI PROGETTI</w:t>
      </w:r>
      <w:bookmarkEnd w:id="19"/>
      <w:bookmarkEnd w:id="20"/>
      <w:r w:rsidRPr="00FF72E2">
        <w:rPr>
          <w:rFonts w:ascii="Century Gothic" w:hAnsi="Century Gothic"/>
          <w:color w:val="auto"/>
          <w:sz w:val="22"/>
          <w:szCs w:val="22"/>
        </w:rPr>
        <w:t xml:space="preserve"> </w:t>
      </w:r>
    </w:p>
    <w:bookmarkEnd w:id="21"/>
    <w:p w14:paraId="0CF2A098" w14:textId="62872F52" w:rsidR="005208F9" w:rsidRDefault="00625F69" w:rsidP="00C81721">
      <w:pPr>
        <w:spacing w:after="0" w:line="240" w:lineRule="auto"/>
        <w:jc w:val="both"/>
        <w:rPr>
          <w:rStyle w:val="A8"/>
          <w:rFonts w:ascii="Century Gothic" w:eastAsiaTheme="majorEastAsia" w:hAnsi="Century Gothic"/>
          <w:b/>
          <w:bCs/>
          <w:color w:val="auto"/>
          <w:sz w:val="22"/>
          <w:szCs w:val="22"/>
        </w:rPr>
      </w:pPr>
      <w:r w:rsidRPr="00FF72E2">
        <w:rPr>
          <w:rStyle w:val="A8"/>
          <w:rFonts w:ascii="Century Gothic" w:hAnsi="Century Gothic"/>
          <w:color w:val="auto"/>
          <w:sz w:val="22"/>
          <w:szCs w:val="22"/>
        </w:rPr>
        <w:t xml:space="preserve">La </w:t>
      </w:r>
      <w:r w:rsidR="003D5F05" w:rsidRPr="00FF72E2">
        <w:rPr>
          <w:rStyle w:val="A8"/>
          <w:rFonts w:ascii="Century Gothic" w:hAnsi="Century Gothic"/>
          <w:color w:val="auto"/>
          <w:sz w:val="22"/>
          <w:szCs w:val="22"/>
        </w:rPr>
        <w:t>Direzione generale competente</w:t>
      </w:r>
      <w:r w:rsidRPr="00FF72E2">
        <w:rPr>
          <w:rStyle w:val="A8"/>
          <w:rFonts w:ascii="Century Gothic" w:hAnsi="Century Gothic"/>
          <w:color w:val="auto"/>
          <w:sz w:val="22"/>
          <w:szCs w:val="22"/>
        </w:rPr>
        <w:t xml:space="preserve">, previo esame della documentazione inviata, </w:t>
      </w:r>
      <w:r w:rsidR="00527C04" w:rsidRPr="00FF72E2">
        <w:rPr>
          <w:rStyle w:val="A8"/>
          <w:rFonts w:ascii="Century Gothic" w:hAnsi="Century Gothic"/>
          <w:color w:val="auto"/>
          <w:sz w:val="22"/>
          <w:szCs w:val="22"/>
        </w:rPr>
        <w:t xml:space="preserve">non ammette </w:t>
      </w:r>
      <w:r w:rsidRPr="00FF72E2">
        <w:rPr>
          <w:rStyle w:val="A8"/>
          <w:rFonts w:ascii="Century Gothic" w:hAnsi="Century Gothic"/>
          <w:color w:val="auto"/>
          <w:sz w:val="22"/>
          <w:szCs w:val="22"/>
        </w:rPr>
        <w:t xml:space="preserve">alla valutazione </w:t>
      </w:r>
      <w:r w:rsidR="00A039B5" w:rsidRPr="00FF72E2">
        <w:rPr>
          <w:rStyle w:val="A8"/>
          <w:rFonts w:ascii="Century Gothic" w:hAnsi="Century Gothic"/>
          <w:color w:val="auto"/>
          <w:sz w:val="22"/>
          <w:szCs w:val="22"/>
        </w:rPr>
        <w:t>i</w:t>
      </w:r>
      <w:r w:rsidRPr="00FF72E2">
        <w:rPr>
          <w:rStyle w:val="A8"/>
          <w:rFonts w:ascii="Century Gothic" w:hAnsi="Century Gothic"/>
          <w:color w:val="auto"/>
          <w:sz w:val="22"/>
          <w:szCs w:val="22"/>
        </w:rPr>
        <w:t xml:space="preserve"> progett</w:t>
      </w:r>
      <w:r w:rsidR="00137618" w:rsidRPr="00FF72E2">
        <w:rPr>
          <w:rStyle w:val="A8"/>
          <w:rFonts w:ascii="Century Gothic" w:hAnsi="Century Gothic"/>
          <w:color w:val="auto"/>
          <w:sz w:val="22"/>
          <w:szCs w:val="22"/>
        </w:rPr>
        <w:t>i</w:t>
      </w:r>
      <w:r w:rsidRPr="00FF72E2">
        <w:rPr>
          <w:rStyle w:val="A8"/>
          <w:rFonts w:ascii="Century Gothic" w:hAnsi="Century Gothic"/>
          <w:color w:val="auto"/>
          <w:sz w:val="22"/>
          <w:szCs w:val="22"/>
        </w:rPr>
        <w:t xml:space="preserve"> presentat</w:t>
      </w:r>
      <w:r w:rsidR="00137618" w:rsidRPr="00FF72E2">
        <w:rPr>
          <w:rStyle w:val="A8"/>
          <w:rFonts w:ascii="Century Gothic" w:hAnsi="Century Gothic"/>
          <w:color w:val="auto"/>
          <w:sz w:val="22"/>
          <w:szCs w:val="22"/>
        </w:rPr>
        <w:t>i</w:t>
      </w:r>
      <w:r w:rsidRPr="00FF72E2">
        <w:rPr>
          <w:rStyle w:val="A8"/>
          <w:rFonts w:ascii="Century Gothic" w:hAnsi="Century Gothic"/>
          <w:color w:val="auto"/>
          <w:sz w:val="22"/>
          <w:szCs w:val="22"/>
        </w:rPr>
        <w:t xml:space="preserve"> da </w:t>
      </w:r>
      <w:r w:rsidR="00985E74" w:rsidRPr="00FF72E2">
        <w:rPr>
          <w:rStyle w:val="A8"/>
          <w:rFonts w:ascii="Century Gothic" w:hAnsi="Century Gothic"/>
          <w:color w:val="auto"/>
          <w:sz w:val="22"/>
          <w:szCs w:val="22"/>
        </w:rPr>
        <w:t>soggett</w:t>
      </w:r>
      <w:r w:rsidR="00137618" w:rsidRPr="00FF72E2">
        <w:rPr>
          <w:rStyle w:val="A8"/>
          <w:rFonts w:ascii="Century Gothic" w:hAnsi="Century Gothic"/>
          <w:color w:val="auto"/>
          <w:sz w:val="22"/>
          <w:szCs w:val="22"/>
        </w:rPr>
        <w:t>i</w:t>
      </w:r>
      <w:r w:rsidRPr="00FF72E2">
        <w:rPr>
          <w:rStyle w:val="A8"/>
          <w:rFonts w:ascii="Century Gothic" w:hAnsi="Century Gothic"/>
          <w:color w:val="auto"/>
          <w:sz w:val="22"/>
          <w:szCs w:val="22"/>
        </w:rPr>
        <w:t xml:space="preserve"> </w:t>
      </w:r>
      <w:r w:rsidR="00A34F64" w:rsidRPr="00FF72E2">
        <w:rPr>
          <w:rStyle w:val="A8"/>
          <w:rFonts w:ascii="Century Gothic" w:hAnsi="Century Gothic"/>
          <w:color w:val="auto"/>
          <w:sz w:val="22"/>
          <w:szCs w:val="22"/>
        </w:rPr>
        <w:t xml:space="preserve">non </w:t>
      </w:r>
      <w:r w:rsidR="009A7E08" w:rsidRPr="00FF72E2">
        <w:rPr>
          <w:rStyle w:val="A8"/>
          <w:rFonts w:ascii="Century Gothic" w:hAnsi="Century Gothic"/>
          <w:color w:val="auto"/>
          <w:sz w:val="22"/>
          <w:szCs w:val="22"/>
        </w:rPr>
        <w:t>iscritt</w:t>
      </w:r>
      <w:r w:rsidR="00137618" w:rsidRPr="00FF72E2">
        <w:rPr>
          <w:rStyle w:val="A8"/>
          <w:rFonts w:ascii="Century Gothic" w:hAnsi="Century Gothic"/>
          <w:color w:val="auto"/>
          <w:sz w:val="22"/>
          <w:szCs w:val="22"/>
        </w:rPr>
        <w:t xml:space="preserve">i </w:t>
      </w:r>
      <w:r w:rsidR="009A7E08" w:rsidRPr="00FF72E2">
        <w:rPr>
          <w:rStyle w:val="A8"/>
          <w:rFonts w:ascii="Century Gothic" w:hAnsi="Century Gothic"/>
          <w:color w:val="auto"/>
          <w:sz w:val="22"/>
          <w:szCs w:val="22"/>
        </w:rPr>
        <w:t>all</w:t>
      </w:r>
      <w:r w:rsidR="00A34F64" w:rsidRPr="00FF72E2">
        <w:rPr>
          <w:rFonts w:ascii="Century Gothic" w:hAnsi="Century Gothic"/>
        </w:rPr>
        <w:t>’</w:t>
      </w:r>
      <w:r w:rsidR="00DC66B4">
        <w:rPr>
          <w:rFonts w:ascii="Century Gothic" w:hAnsi="Century Gothic"/>
        </w:rPr>
        <w:t>A</w:t>
      </w:r>
      <w:r w:rsidR="00A34F64" w:rsidRPr="00FF72E2">
        <w:rPr>
          <w:rFonts w:ascii="Century Gothic" w:hAnsi="Century Gothic"/>
        </w:rPr>
        <w:t xml:space="preserve">lbo regionale degli </w:t>
      </w:r>
      <w:r w:rsidR="003C7B2A">
        <w:rPr>
          <w:rFonts w:ascii="Century Gothic" w:hAnsi="Century Gothic"/>
        </w:rPr>
        <w:t>E</w:t>
      </w:r>
      <w:r w:rsidR="003C7B2A" w:rsidRPr="00FF72E2">
        <w:rPr>
          <w:rFonts w:ascii="Century Gothic" w:hAnsi="Century Gothic"/>
        </w:rPr>
        <w:t xml:space="preserve">nti </w:t>
      </w:r>
      <w:r w:rsidR="00A34F64" w:rsidRPr="00FF72E2">
        <w:rPr>
          <w:rFonts w:ascii="Century Gothic" w:hAnsi="Century Gothic"/>
        </w:rPr>
        <w:t xml:space="preserve">di </w:t>
      </w:r>
      <w:r w:rsidR="00F6647A" w:rsidRPr="00FF72E2">
        <w:rPr>
          <w:rFonts w:ascii="Century Gothic" w:hAnsi="Century Gothic"/>
        </w:rPr>
        <w:t xml:space="preserve">Leva </w:t>
      </w:r>
      <w:r w:rsidR="00E365DB">
        <w:rPr>
          <w:rFonts w:ascii="Century Gothic" w:hAnsi="Century Gothic"/>
        </w:rPr>
        <w:t>Civica</w:t>
      </w:r>
      <w:r w:rsidR="00F6647A" w:rsidRPr="00FF72E2">
        <w:rPr>
          <w:rFonts w:ascii="Century Gothic" w:hAnsi="Century Gothic"/>
        </w:rPr>
        <w:t xml:space="preserve"> Lombarda Volontaria</w:t>
      </w:r>
      <w:r w:rsidR="00A34F64" w:rsidRPr="00FF72E2">
        <w:rPr>
          <w:rFonts w:ascii="Century Gothic" w:hAnsi="Century Gothic"/>
        </w:rPr>
        <w:t xml:space="preserve">, di cui all’articolo </w:t>
      </w:r>
      <w:r w:rsidR="00234251">
        <w:rPr>
          <w:rFonts w:ascii="Century Gothic" w:hAnsi="Century Gothic"/>
        </w:rPr>
        <w:t>6</w:t>
      </w:r>
      <w:r w:rsidR="00A34F64" w:rsidRPr="00FF72E2">
        <w:rPr>
          <w:rFonts w:ascii="Century Gothic" w:hAnsi="Century Gothic"/>
        </w:rPr>
        <w:t xml:space="preserve"> della </w:t>
      </w:r>
      <w:proofErr w:type="spellStart"/>
      <w:r w:rsidR="00835D27" w:rsidRPr="00FF72E2">
        <w:rPr>
          <w:rFonts w:ascii="Century Gothic" w:hAnsi="Century Gothic"/>
        </w:rPr>
        <w:t>l.r</w:t>
      </w:r>
      <w:proofErr w:type="spellEnd"/>
      <w:r w:rsidR="00835D27" w:rsidRPr="00FF72E2">
        <w:rPr>
          <w:rFonts w:ascii="Century Gothic" w:hAnsi="Century Gothic"/>
        </w:rPr>
        <w:t xml:space="preserve">. </w:t>
      </w:r>
      <w:r w:rsidR="007E02C8" w:rsidRPr="00FF72E2">
        <w:rPr>
          <w:rFonts w:ascii="Century Gothic" w:hAnsi="Century Gothic"/>
        </w:rPr>
        <w:t>16</w:t>
      </w:r>
      <w:r w:rsidR="00835D27" w:rsidRPr="00FF72E2">
        <w:rPr>
          <w:rFonts w:ascii="Century Gothic" w:hAnsi="Century Gothic"/>
        </w:rPr>
        <w:t>/20</w:t>
      </w:r>
      <w:r w:rsidR="00554578" w:rsidRPr="00FF72E2">
        <w:rPr>
          <w:rFonts w:ascii="Century Gothic" w:hAnsi="Century Gothic"/>
        </w:rPr>
        <w:t>19</w:t>
      </w:r>
      <w:r w:rsidR="00137618" w:rsidRPr="00FF72E2">
        <w:rPr>
          <w:rFonts w:ascii="Century Gothic" w:hAnsi="Century Gothic"/>
        </w:rPr>
        <w:t>, presentati</w:t>
      </w:r>
      <w:r w:rsidR="00137618" w:rsidRPr="00FF72E2">
        <w:rPr>
          <w:rStyle w:val="A8"/>
          <w:rFonts w:ascii="Century Gothic" w:hAnsi="Century Gothic"/>
          <w:color w:val="auto"/>
          <w:sz w:val="22"/>
          <w:szCs w:val="22"/>
        </w:rPr>
        <w:t xml:space="preserve"> difformemente da quanto previsto dalle </w:t>
      </w:r>
      <w:r w:rsidR="00D278A9">
        <w:rPr>
          <w:rStyle w:val="A8"/>
          <w:rFonts w:ascii="Century Gothic" w:hAnsi="Century Gothic"/>
          <w:color w:val="auto"/>
          <w:sz w:val="22"/>
          <w:szCs w:val="22"/>
        </w:rPr>
        <w:t>Linee</w:t>
      </w:r>
      <w:r w:rsidR="00137618" w:rsidRPr="00FF72E2">
        <w:rPr>
          <w:rStyle w:val="A8"/>
          <w:rFonts w:ascii="Century Gothic" w:hAnsi="Century Gothic"/>
          <w:color w:val="auto"/>
          <w:sz w:val="22"/>
          <w:szCs w:val="22"/>
        </w:rPr>
        <w:t xml:space="preserve"> </w:t>
      </w:r>
      <w:r w:rsidR="006C3AAD">
        <w:rPr>
          <w:rStyle w:val="A8"/>
          <w:rFonts w:ascii="Century Gothic" w:hAnsi="Century Gothic"/>
          <w:color w:val="auto"/>
          <w:sz w:val="22"/>
          <w:szCs w:val="22"/>
        </w:rPr>
        <w:t>Guida</w:t>
      </w:r>
      <w:r w:rsidR="006C3AAD" w:rsidRPr="00FF72E2">
        <w:rPr>
          <w:rStyle w:val="A8"/>
          <w:rFonts w:ascii="Century Gothic" w:hAnsi="Century Gothic"/>
          <w:color w:val="auto"/>
          <w:sz w:val="22"/>
          <w:szCs w:val="22"/>
        </w:rPr>
        <w:t xml:space="preserve"> (</w:t>
      </w:r>
      <w:r w:rsidR="009D20F8" w:rsidRPr="00FF72E2">
        <w:rPr>
          <w:rStyle w:val="A8"/>
          <w:rFonts w:ascii="Century Gothic" w:hAnsi="Century Gothic"/>
          <w:color w:val="auto"/>
          <w:sz w:val="22"/>
          <w:szCs w:val="22"/>
        </w:rPr>
        <w:t>con particolare riferimento al paragrafo 5)</w:t>
      </w:r>
      <w:r w:rsidR="00137618" w:rsidRPr="00FF72E2">
        <w:rPr>
          <w:rStyle w:val="A8"/>
          <w:rFonts w:ascii="Century Gothic" w:hAnsi="Century Gothic"/>
          <w:color w:val="auto"/>
          <w:sz w:val="22"/>
          <w:szCs w:val="22"/>
        </w:rPr>
        <w:t xml:space="preserve"> e/o dal paragrafo</w:t>
      </w:r>
      <w:r w:rsidR="009D20F8" w:rsidRPr="00FF72E2">
        <w:rPr>
          <w:rStyle w:val="A8"/>
          <w:rFonts w:ascii="Century Gothic" w:hAnsi="Century Gothic"/>
          <w:color w:val="auto"/>
          <w:sz w:val="22"/>
          <w:szCs w:val="22"/>
        </w:rPr>
        <w:t xml:space="preserve"> </w:t>
      </w:r>
      <w:r w:rsidR="008C15DE">
        <w:rPr>
          <w:rStyle w:val="A8"/>
          <w:rFonts w:ascii="Century Gothic" w:hAnsi="Century Gothic"/>
          <w:color w:val="auto"/>
          <w:sz w:val="22"/>
          <w:szCs w:val="22"/>
        </w:rPr>
        <w:t>C</w:t>
      </w:r>
      <w:r w:rsidR="009D20F8" w:rsidRPr="00FF72E2">
        <w:rPr>
          <w:rStyle w:val="A8"/>
          <w:rFonts w:ascii="Century Gothic" w:hAnsi="Century Gothic"/>
          <w:color w:val="auto"/>
          <w:sz w:val="22"/>
          <w:szCs w:val="22"/>
        </w:rPr>
        <w:t xml:space="preserve"> del presente provvedimento</w:t>
      </w:r>
      <w:r w:rsidR="00137618" w:rsidRPr="00FF72E2">
        <w:rPr>
          <w:rStyle w:val="A8"/>
          <w:rFonts w:ascii="Century Gothic" w:hAnsi="Century Gothic"/>
          <w:color w:val="auto"/>
          <w:sz w:val="22"/>
          <w:szCs w:val="22"/>
        </w:rPr>
        <w:t>.</w:t>
      </w:r>
    </w:p>
    <w:p w14:paraId="3E6BD845" w14:textId="77777777" w:rsidR="002C2455" w:rsidRPr="00FF72E2" w:rsidRDefault="002C2455" w:rsidP="00C464E3">
      <w:pPr>
        <w:pStyle w:val="Titolo1"/>
        <w:numPr>
          <w:ilvl w:val="0"/>
          <w:numId w:val="38"/>
        </w:numPr>
        <w:tabs>
          <w:tab w:val="left" w:pos="142"/>
        </w:tabs>
        <w:spacing w:after="240" w:line="240" w:lineRule="auto"/>
        <w:ind w:left="0" w:firstLine="0"/>
        <w:jc w:val="both"/>
        <w:rPr>
          <w:rFonts w:ascii="Century Gothic" w:hAnsi="Century Gothic"/>
          <w:color w:val="auto"/>
          <w:sz w:val="22"/>
          <w:szCs w:val="22"/>
        </w:rPr>
      </w:pPr>
      <w:bookmarkStart w:id="22" w:name="_Toc39473058"/>
      <w:bookmarkStart w:id="23" w:name="_Toc37837089"/>
      <w:bookmarkStart w:id="24" w:name="_Toc39473059"/>
      <w:bookmarkStart w:id="25" w:name="_Toc38293379"/>
      <w:bookmarkStart w:id="26" w:name="_Hlk36630454"/>
      <w:bookmarkEnd w:id="22"/>
      <w:bookmarkEnd w:id="23"/>
      <w:r w:rsidRPr="00E27AA1">
        <w:rPr>
          <w:rFonts w:ascii="Century Gothic" w:hAnsi="Century Gothic"/>
          <w:color w:val="auto"/>
          <w:sz w:val="22"/>
          <w:szCs w:val="22"/>
        </w:rPr>
        <w:t>CRITERI DI VALUTAZIONE DEI PROGETTI</w:t>
      </w:r>
      <w:bookmarkEnd w:id="24"/>
      <w:bookmarkEnd w:id="25"/>
    </w:p>
    <w:p w14:paraId="498BEFC9" w14:textId="6121815A" w:rsidR="001B183F" w:rsidRPr="00FF72E2" w:rsidRDefault="002C2455" w:rsidP="00FC5359">
      <w:pPr>
        <w:tabs>
          <w:tab w:val="left" w:pos="142"/>
        </w:tabs>
        <w:spacing w:after="0" w:line="240" w:lineRule="auto"/>
        <w:ind w:right="-1"/>
        <w:jc w:val="both"/>
        <w:rPr>
          <w:rFonts w:ascii="Century Gothic" w:eastAsiaTheme="majorEastAsia" w:hAnsi="Century Gothic" w:cstheme="majorBidi"/>
          <w:bCs/>
        </w:rPr>
      </w:pPr>
      <w:bookmarkStart w:id="27" w:name="_Toc411240767"/>
      <w:bookmarkEnd w:id="26"/>
      <w:r w:rsidRPr="00FF72E2">
        <w:rPr>
          <w:rFonts w:ascii="Century Gothic" w:hAnsi="Century Gothic"/>
        </w:rPr>
        <w:t>I progetti sono valutati secondo criteri che teng</w:t>
      </w:r>
      <w:r w:rsidR="00381BF6">
        <w:rPr>
          <w:rFonts w:ascii="Century Gothic" w:hAnsi="Century Gothic"/>
        </w:rPr>
        <w:t>ano</w:t>
      </w:r>
      <w:r w:rsidRPr="00FF72E2">
        <w:rPr>
          <w:rFonts w:ascii="Century Gothic" w:hAnsi="Century Gothic"/>
        </w:rPr>
        <w:t xml:space="preserve"> conto de</w:t>
      </w:r>
      <w:r w:rsidR="0086782B" w:rsidRPr="00FF72E2">
        <w:rPr>
          <w:rFonts w:ascii="Century Gothic" w:hAnsi="Century Gothic"/>
        </w:rPr>
        <w:t>gl</w:t>
      </w:r>
      <w:r w:rsidRPr="00FF72E2">
        <w:rPr>
          <w:rFonts w:ascii="Century Gothic" w:hAnsi="Century Gothic"/>
        </w:rPr>
        <w:t>i</w:t>
      </w:r>
      <w:r w:rsidR="0086782B" w:rsidRPr="00FF72E2">
        <w:rPr>
          <w:rFonts w:ascii="Century Gothic" w:hAnsi="Century Gothic"/>
        </w:rPr>
        <w:t xml:space="preserve"> elementi di cui al paragrafo 6 delle </w:t>
      </w:r>
      <w:r w:rsidR="00D278A9">
        <w:rPr>
          <w:rFonts w:ascii="Century Gothic" w:hAnsi="Century Gothic"/>
        </w:rPr>
        <w:t>Linee</w:t>
      </w:r>
      <w:r w:rsidR="0086782B" w:rsidRPr="00FF72E2">
        <w:rPr>
          <w:rFonts w:ascii="Century Gothic" w:hAnsi="Century Gothic"/>
        </w:rPr>
        <w:t xml:space="preserve"> </w:t>
      </w:r>
      <w:r w:rsidR="00D278A9">
        <w:rPr>
          <w:rFonts w:ascii="Century Gothic" w:hAnsi="Century Gothic"/>
        </w:rPr>
        <w:t>Guida</w:t>
      </w:r>
      <w:r w:rsidR="0086782B" w:rsidRPr="00FF72E2">
        <w:rPr>
          <w:rFonts w:ascii="Century Gothic" w:hAnsi="Century Gothic"/>
        </w:rPr>
        <w:t>.</w:t>
      </w:r>
      <w:bookmarkEnd w:id="27"/>
    </w:p>
    <w:p w14:paraId="264305C1" w14:textId="4BCA26A5" w:rsidR="00FE13CE" w:rsidRPr="00FF72E2" w:rsidRDefault="00FE13CE" w:rsidP="00C464E3">
      <w:pPr>
        <w:tabs>
          <w:tab w:val="left" w:pos="142"/>
        </w:tabs>
        <w:spacing w:after="0" w:line="240" w:lineRule="auto"/>
        <w:ind w:right="-143"/>
        <w:jc w:val="both"/>
        <w:rPr>
          <w:rFonts w:ascii="Century Gothic" w:eastAsiaTheme="majorEastAsia" w:hAnsi="Century Gothic" w:cstheme="majorBidi"/>
          <w:bCs/>
        </w:rPr>
      </w:pPr>
      <w:r w:rsidRPr="00FF72E2">
        <w:rPr>
          <w:rFonts w:ascii="Century Gothic" w:eastAsiaTheme="majorEastAsia" w:hAnsi="Century Gothic" w:cstheme="majorBidi"/>
          <w:bCs/>
        </w:rPr>
        <w:t>S</w:t>
      </w:r>
      <w:r w:rsidR="001D0E29" w:rsidRPr="00FF72E2">
        <w:rPr>
          <w:rFonts w:ascii="Century Gothic" w:eastAsiaTheme="majorEastAsia" w:hAnsi="Century Gothic" w:cstheme="majorBidi"/>
          <w:bCs/>
        </w:rPr>
        <w:t>ono</w:t>
      </w:r>
      <w:r w:rsidRPr="00FF72E2">
        <w:rPr>
          <w:rFonts w:ascii="Century Gothic" w:eastAsiaTheme="majorEastAsia" w:hAnsi="Century Gothic" w:cstheme="majorBidi"/>
          <w:bCs/>
        </w:rPr>
        <w:t xml:space="preserve"> applicati i seguenti </w:t>
      </w:r>
      <w:r w:rsidRPr="00381BF6">
        <w:rPr>
          <w:rFonts w:ascii="Century Gothic" w:hAnsi="Century Gothic"/>
        </w:rPr>
        <w:t>punteggi</w:t>
      </w:r>
      <w:r w:rsidRPr="00381BF6">
        <w:rPr>
          <w:rFonts w:ascii="Century Gothic" w:eastAsiaTheme="majorEastAsia" w:hAnsi="Century Gothic" w:cstheme="majorBidi"/>
          <w:bCs/>
        </w:rPr>
        <w:t>:</w:t>
      </w:r>
    </w:p>
    <w:p w14:paraId="32DAE9F6" w14:textId="77777777" w:rsidR="005F0087" w:rsidRPr="00FF72E2" w:rsidRDefault="005F0087" w:rsidP="00C464E3">
      <w:pPr>
        <w:tabs>
          <w:tab w:val="left" w:pos="142"/>
        </w:tabs>
        <w:spacing w:after="0" w:line="240" w:lineRule="auto"/>
        <w:ind w:right="-143"/>
        <w:jc w:val="both"/>
        <w:rPr>
          <w:rFonts w:ascii="Century Gothic" w:eastAsiaTheme="majorEastAsia" w:hAnsi="Century Gothic" w:cstheme="majorBidi"/>
          <w:bCs/>
        </w:rPr>
      </w:pPr>
    </w:p>
    <w:tbl>
      <w:tblPr>
        <w:tblStyle w:val="Grigliatabella"/>
        <w:tblW w:w="9918" w:type="dxa"/>
        <w:tblLayout w:type="fixed"/>
        <w:tblLook w:val="04A0" w:firstRow="1" w:lastRow="0" w:firstColumn="1" w:lastColumn="0" w:noHBand="0" w:noVBand="1"/>
      </w:tblPr>
      <w:tblGrid>
        <w:gridCol w:w="2689"/>
        <w:gridCol w:w="3969"/>
        <w:gridCol w:w="1417"/>
        <w:gridCol w:w="851"/>
        <w:gridCol w:w="992"/>
      </w:tblGrid>
      <w:tr w:rsidR="004205DC" w:rsidRPr="004C4071" w14:paraId="7019FC83" w14:textId="7C9956C2" w:rsidTr="004205DC">
        <w:tc>
          <w:tcPr>
            <w:tcW w:w="6658" w:type="dxa"/>
            <w:gridSpan w:val="2"/>
          </w:tcPr>
          <w:p w14:paraId="6CF2114F" w14:textId="293F8B9E" w:rsidR="004205DC" w:rsidRPr="00C464E3" w:rsidRDefault="004205DC" w:rsidP="00C464E3">
            <w:pPr>
              <w:jc w:val="both"/>
              <w:rPr>
                <w:rFonts w:ascii="Century Gothic" w:hAnsi="Century Gothic"/>
                <w:b/>
              </w:rPr>
            </w:pPr>
            <w:r w:rsidRPr="00C464E3">
              <w:rPr>
                <w:rFonts w:ascii="Century Gothic" w:hAnsi="Century Gothic"/>
                <w:b/>
              </w:rPr>
              <w:t xml:space="preserve">Criteri di </w:t>
            </w:r>
            <w:r w:rsidRPr="00021E27">
              <w:rPr>
                <w:rFonts w:ascii="Century Gothic" w:hAnsi="Century Gothic"/>
                <w:b/>
                <w:bCs/>
              </w:rPr>
              <w:t>valutazione</w:t>
            </w:r>
          </w:p>
        </w:tc>
        <w:tc>
          <w:tcPr>
            <w:tcW w:w="1417" w:type="dxa"/>
          </w:tcPr>
          <w:p w14:paraId="10E65A11" w14:textId="2C93F36C" w:rsidR="004205DC" w:rsidRPr="00C464E3" w:rsidRDefault="004205DC" w:rsidP="00C464E3">
            <w:pPr>
              <w:spacing w:after="200" w:line="276" w:lineRule="auto"/>
              <w:jc w:val="center"/>
              <w:rPr>
                <w:rFonts w:ascii="Century Gothic" w:hAnsi="Century Gothic"/>
                <w:b/>
              </w:rPr>
            </w:pPr>
            <w:r w:rsidRPr="00C464E3">
              <w:rPr>
                <w:rFonts w:ascii="Century Gothic" w:hAnsi="Century Gothic"/>
                <w:b/>
              </w:rPr>
              <w:t>Punt</w:t>
            </w:r>
            <w:r>
              <w:rPr>
                <w:rFonts w:ascii="Century Gothic" w:hAnsi="Century Gothic"/>
                <w:b/>
              </w:rPr>
              <w:t>. teorico</w:t>
            </w:r>
            <w:r w:rsidRPr="00C464E3">
              <w:rPr>
                <w:rFonts w:ascii="Century Gothic" w:hAnsi="Century Gothic"/>
                <w:b/>
              </w:rPr>
              <w:t xml:space="preserve"> </w:t>
            </w:r>
            <w:r>
              <w:rPr>
                <w:rFonts w:ascii="Century Gothic" w:hAnsi="Century Gothic"/>
                <w:b/>
                <w:bCs/>
              </w:rPr>
              <w:t>tot.</w:t>
            </w:r>
          </w:p>
        </w:tc>
        <w:tc>
          <w:tcPr>
            <w:tcW w:w="1843" w:type="dxa"/>
            <w:gridSpan w:val="2"/>
          </w:tcPr>
          <w:p w14:paraId="21A241D8" w14:textId="669D7E35" w:rsidR="004205DC" w:rsidRPr="00C464E3" w:rsidRDefault="004205DC" w:rsidP="00C464E3">
            <w:pPr>
              <w:jc w:val="center"/>
              <w:rPr>
                <w:rFonts w:ascii="Century Gothic" w:hAnsi="Century Gothic"/>
                <w:b/>
              </w:rPr>
            </w:pPr>
            <w:r>
              <w:rPr>
                <w:rFonts w:ascii="Century Gothic" w:hAnsi="Century Gothic"/>
                <w:b/>
              </w:rPr>
              <w:t>Punteggio da assegnare</w:t>
            </w:r>
          </w:p>
        </w:tc>
      </w:tr>
      <w:tr w:rsidR="004205DC" w:rsidRPr="004C4071" w14:paraId="6CC39532" w14:textId="68C4CE90" w:rsidTr="004205DC">
        <w:tc>
          <w:tcPr>
            <w:tcW w:w="2689" w:type="dxa"/>
            <w:vAlign w:val="center"/>
          </w:tcPr>
          <w:p w14:paraId="45727535" w14:textId="263F92C8" w:rsidR="004205DC" w:rsidRPr="00021E27" w:rsidRDefault="004205DC" w:rsidP="00C464E3">
            <w:pPr>
              <w:jc w:val="both"/>
              <w:rPr>
                <w:rFonts w:ascii="Century Gothic" w:hAnsi="Century Gothic"/>
              </w:rPr>
            </w:pPr>
            <w:r w:rsidRPr="00021E27">
              <w:rPr>
                <w:rFonts w:ascii="Century Gothic" w:hAnsi="Century Gothic"/>
              </w:rPr>
              <w:t>Obiettivi</w:t>
            </w:r>
          </w:p>
        </w:tc>
        <w:tc>
          <w:tcPr>
            <w:tcW w:w="3969" w:type="dxa"/>
          </w:tcPr>
          <w:p w14:paraId="5307443A" w14:textId="7944A010" w:rsidR="004205DC" w:rsidRPr="00021E27" w:rsidRDefault="004205DC" w:rsidP="00C464E3">
            <w:pPr>
              <w:jc w:val="both"/>
              <w:rPr>
                <w:rFonts w:ascii="Century Gothic" w:hAnsi="Century Gothic"/>
              </w:rPr>
            </w:pPr>
            <w:r w:rsidRPr="00021E27">
              <w:rPr>
                <w:rFonts w:ascii="Century Gothic" w:hAnsi="Century Gothic"/>
              </w:rPr>
              <w:t>Rispondenza degli obiettivi ai bisogni emergenti</w:t>
            </w:r>
          </w:p>
        </w:tc>
        <w:tc>
          <w:tcPr>
            <w:tcW w:w="1417" w:type="dxa"/>
          </w:tcPr>
          <w:p w14:paraId="58D133F8" w14:textId="58BD760E" w:rsidR="004205DC" w:rsidRPr="00021E27" w:rsidRDefault="004205DC" w:rsidP="00C464E3">
            <w:pPr>
              <w:jc w:val="center"/>
              <w:rPr>
                <w:rFonts w:ascii="Century Gothic" w:hAnsi="Century Gothic"/>
              </w:rPr>
            </w:pPr>
            <w:r w:rsidRPr="00021E27">
              <w:rPr>
                <w:rFonts w:ascii="Century Gothic" w:hAnsi="Century Gothic"/>
              </w:rPr>
              <w:t>10</w:t>
            </w:r>
          </w:p>
        </w:tc>
        <w:tc>
          <w:tcPr>
            <w:tcW w:w="851" w:type="dxa"/>
          </w:tcPr>
          <w:p w14:paraId="13689DBB" w14:textId="5C47360E" w:rsidR="004205DC" w:rsidRPr="00021E27" w:rsidRDefault="004205DC" w:rsidP="00C464E3">
            <w:pPr>
              <w:jc w:val="center"/>
              <w:rPr>
                <w:rFonts w:ascii="Century Gothic" w:hAnsi="Century Gothic"/>
              </w:rPr>
            </w:pPr>
            <w:r>
              <w:rPr>
                <w:rFonts w:ascii="Century Gothic" w:hAnsi="Century Gothic"/>
              </w:rPr>
              <w:t>0-5-10</w:t>
            </w:r>
          </w:p>
        </w:tc>
        <w:tc>
          <w:tcPr>
            <w:tcW w:w="992" w:type="dxa"/>
          </w:tcPr>
          <w:p w14:paraId="61355502" w14:textId="51109C69" w:rsidR="004205DC" w:rsidRPr="00021E27" w:rsidRDefault="004205DC" w:rsidP="00C464E3">
            <w:pPr>
              <w:jc w:val="center"/>
              <w:rPr>
                <w:rFonts w:ascii="Century Gothic" w:hAnsi="Century Gothic"/>
              </w:rPr>
            </w:pPr>
            <w:r>
              <w:rPr>
                <w:rFonts w:ascii="Century Gothic" w:hAnsi="Century Gothic"/>
              </w:rPr>
              <w:t>Medio 5</w:t>
            </w:r>
          </w:p>
        </w:tc>
      </w:tr>
      <w:tr w:rsidR="004205DC" w:rsidRPr="004C4071" w14:paraId="4914A99B" w14:textId="560B20BE" w:rsidTr="004205DC">
        <w:tc>
          <w:tcPr>
            <w:tcW w:w="2689" w:type="dxa"/>
            <w:vAlign w:val="center"/>
          </w:tcPr>
          <w:p w14:paraId="468ED8C4" w14:textId="77777777" w:rsidR="004205DC" w:rsidRPr="00021E27" w:rsidRDefault="004205DC" w:rsidP="00C464E3">
            <w:pPr>
              <w:jc w:val="both"/>
              <w:rPr>
                <w:rFonts w:ascii="Century Gothic" w:hAnsi="Century Gothic"/>
              </w:rPr>
            </w:pPr>
            <w:r w:rsidRPr="00021E27">
              <w:rPr>
                <w:rFonts w:ascii="Century Gothic" w:hAnsi="Century Gothic"/>
              </w:rPr>
              <w:t>Attività previste</w:t>
            </w:r>
          </w:p>
        </w:tc>
        <w:tc>
          <w:tcPr>
            <w:tcW w:w="3969" w:type="dxa"/>
          </w:tcPr>
          <w:p w14:paraId="711EAA5F" w14:textId="3EFF5F0C" w:rsidR="004205DC" w:rsidRPr="00021E27" w:rsidRDefault="004205DC" w:rsidP="00C464E3">
            <w:pPr>
              <w:jc w:val="both"/>
              <w:rPr>
                <w:rFonts w:ascii="Century Gothic" w:hAnsi="Century Gothic"/>
              </w:rPr>
            </w:pPr>
            <w:r w:rsidRPr="00021E27">
              <w:rPr>
                <w:rFonts w:ascii="Century Gothic" w:hAnsi="Century Gothic"/>
              </w:rPr>
              <w:t>Coerenza delle attività previste con gli obiettivi individuati</w:t>
            </w:r>
          </w:p>
        </w:tc>
        <w:tc>
          <w:tcPr>
            <w:tcW w:w="1417" w:type="dxa"/>
          </w:tcPr>
          <w:p w14:paraId="407AFBA4" w14:textId="196E9F3F" w:rsidR="004205DC" w:rsidRPr="00021E27" w:rsidRDefault="004205DC" w:rsidP="00C464E3">
            <w:pPr>
              <w:jc w:val="center"/>
              <w:rPr>
                <w:rFonts w:ascii="Century Gothic" w:hAnsi="Century Gothic"/>
              </w:rPr>
            </w:pPr>
            <w:r w:rsidRPr="00021E27">
              <w:rPr>
                <w:rFonts w:ascii="Century Gothic" w:hAnsi="Century Gothic"/>
              </w:rPr>
              <w:t>1</w:t>
            </w:r>
            <w:r>
              <w:rPr>
                <w:rFonts w:ascii="Century Gothic" w:hAnsi="Century Gothic"/>
              </w:rPr>
              <w:t>1</w:t>
            </w:r>
          </w:p>
        </w:tc>
        <w:tc>
          <w:tcPr>
            <w:tcW w:w="851" w:type="dxa"/>
          </w:tcPr>
          <w:p w14:paraId="2446DB55" w14:textId="436E2BA8" w:rsidR="004205DC" w:rsidRPr="00021E27" w:rsidRDefault="004205DC" w:rsidP="00C464E3">
            <w:pPr>
              <w:jc w:val="center"/>
              <w:rPr>
                <w:rFonts w:ascii="Century Gothic" w:hAnsi="Century Gothic"/>
              </w:rPr>
            </w:pPr>
            <w:r>
              <w:rPr>
                <w:rFonts w:ascii="Century Gothic" w:hAnsi="Century Gothic"/>
              </w:rPr>
              <w:t>0-5-11</w:t>
            </w:r>
          </w:p>
        </w:tc>
        <w:tc>
          <w:tcPr>
            <w:tcW w:w="992" w:type="dxa"/>
          </w:tcPr>
          <w:p w14:paraId="03F3EBE6" w14:textId="26864A5D" w:rsidR="004205DC" w:rsidRPr="00021E27" w:rsidRDefault="004205DC" w:rsidP="00C464E3">
            <w:pPr>
              <w:jc w:val="center"/>
              <w:rPr>
                <w:rFonts w:ascii="Century Gothic" w:hAnsi="Century Gothic"/>
              </w:rPr>
            </w:pPr>
            <w:r>
              <w:rPr>
                <w:rFonts w:ascii="Century Gothic" w:hAnsi="Century Gothic"/>
              </w:rPr>
              <w:t>Medio 5</w:t>
            </w:r>
          </w:p>
        </w:tc>
      </w:tr>
      <w:tr w:rsidR="004205DC" w:rsidRPr="004C4071" w14:paraId="54CB94EF" w14:textId="3FAD85FC" w:rsidTr="004205DC">
        <w:tc>
          <w:tcPr>
            <w:tcW w:w="2689" w:type="dxa"/>
            <w:vAlign w:val="center"/>
          </w:tcPr>
          <w:p w14:paraId="55579EA7" w14:textId="77777777" w:rsidR="004205DC" w:rsidRPr="00021E27" w:rsidRDefault="004205DC" w:rsidP="004205DC">
            <w:pPr>
              <w:jc w:val="both"/>
              <w:rPr>
                <w:rFonts w:ascii="Century Gothic" w:hAnsi="Century Gothic"/>
              </w:rPr>
            </w:pPr>
          </w:p>
        </w:tc>
        <w:tc>
          <w:tcPr>
            <w:tcW w:w="3969" w:type="dxa"/>
          </w:tcPr>
          <w:p w14:paraId="1D6E5439" w14:textId="7AACCE27" w:rsidR="004205DC" w:rsidRPr="00021E27" w:rsidRDefault="004205DC" w:rsidP="004205DC">
            <w:pPr>
              <w:jc w:val="both"/>
              <w:rPr>
                <w:rFonts w:ascii="Century Gothic" w:hAnsi="Century Gothic"/>
              </w:rPr>
            </w:pPr>
            <w:r w:rsidRPr="00021E27">
              <w:rPr>
                <w:rFonts w:ascii="Century Gothic" w:hAnsi="Century Gothic"/>
              </w:rPr>
              <w:t>Adeguatezza dell’esperienza dei responsabili delle attività</w:t>
            </w:r>
          </w:p>
        </w:tc>
        <w:tc>
          <w:tcPr>
            <w:tcW w:w="1417" w:type="dxa"/>
          </w:tcPr>
          <w:p w14:paraId="2CA1C33C" w14:textId="43DFF8BF" w:rsidR="004205DC" w:rsidRPr="00021E27" w:rsidRDefault="004205DC" w:rsidP="004205DC">
            <w:pPr>
              <w:jc w:val="center"/>
              <w:rPr>
                <w:rFonts w:ascii="Century Gothic" w:hAnsi="Century Gothic"/>
              </w:rPr>
            </w:pPr>
            <w:r>
              <w:rPr>
                <w:rFonts w:ascii="Century Gothic" w:hAnsi="Century Gothic"/>
              </w:rPr>
              <w:t>11</w:t>
            </w:r>
          </w:p>
        </w:tc>
        <w:tc>
          <w:tcPr>
            <w:tcW w:w="851" w:type="dxa"/>
          </w:tcPr>
          <w:p w14:paraId="6A7CD566" w14:textId="6861F575" w:rsidR="004205DC" w:rsidRDefault="004205DC" w:rsidP="004205DC">
            <w:pPr>
              <w:jc w:val="center"/>
              <w:rPr>
                <w:rFonts w:ascii="Century Gothic" w:hAnsi="Century Gothic"/>
              </w:rPr>
            </w:pPr>
            <w:r>
              <w:rPr>
                <w:rFonts w:ascii="Century Gothic" w:hAnsi="Century Gothic"/>
              </w:rPr>
              <w:t>0-5-11</w:t>
            </w:r>
          </w:p>
        </w:tc>
        <w:tc>
          <w:tcPr>
            <w:tcW w:w="992" w:type="dxa"/>
          </w:tcPr>
          <w:p w14:paraId="7EF9ED8F" w14:textId="23798CCD" w:rsidR="004205DC" w:rsidRDefault="004205DC" w:rsidP="004205DC">
            <w:pPr>
              <w:jc w:val="center"/>
              <w:rPr>
                <w:rFonts w:ascii="Century Gothic" w:hAnsi="Century Gothic"/>
              </w:rPr>
            </w:pPr>
            <w:r>
              <w:rPr>
                <w:rFonts w:ascii="Century Gothic" w:hAnsi="Century Gothic"/>
              </w:rPr>
              <w:t>Medio 5</w:t>
            </w:r>
          </w:p>
        </w:tc>
      </w:tr>
      <w:tr w:rsidR="004205DC" w:rsidRPr="004C4071" w14:paraId="7F51A9E4" w14:textId="551B7F0F" w:rsidTr="004205DC">
        <w:tc>
          <w:tcPr>
            <w:tcW w:w="2689" w:type="dxa"/>
            <w:vAlign w:val="center"/>
          </w:tcPr>
          <w:p w14:paraId="3CD79B15" w14:textId="533A961B" w:rsidR="004205DC" w:rsidRPr="00021E27" w:rsidRDefault="004205DC" w:rsidP="004205DC">
            <w:pPr>
              <w:jc w:val="both"/>
              <w:rPr>
                <w:rFonts w:ascii="Century Gothic" w:hAnsi="Century Gothic"/>
              </w:rPr>
            </w:pPr>
            <w:r w:rsidRPr="00021E27">
              <w:rPr>
                <w:rFonts w:ascii="Century Gothic" w:hAnsi="Century Gothic"/>
              </w:rPr>
              <w:t>Numero di volontari/e impiegati/e</w:t>
            </w:r>
          </w:p>
        </w:tc>
        <w:tc>
          <w:tcPr>
            <w:tcW w:w="3969" w:type="dxa"/>
          </w:tcPr>
          <w:p w14:paraId="366537FE" w14:textId="75FC095D" w:rsidR="004205DC" w:rsidRPr="00021E27" w:rsidRDefault="004205DC" w:rsidP="004205DC">
            <w:pPr>
              <w:jc w:val="both"/>
              <w:rPr>
                <w:rFonts w:ascii="Century Gothic" w:hAnsi="Century Gothic"/>
              </w:rPr>
            </w:pPr>
            <w:r w:rsidRPr="00021E27">
              <w:rPr>
                <w:rFonts w:ascii="Century Gothic" w:hAnsi="Century Gothic"/>
              </w:rPr>
              <w:t>Coerenza tra le attività previste e il numero di volontari richiesto</w:t>
            </w:r>
          </w:p>
        </w:tc>
        <w:tc>
          <w:tcPr>
            <w:tcW w:w="1417" w:type="dxa"/>
          </w:tcPr>
          <w:p w14:paraId="6421CA10" w14:textId="61001A89" w:rsidR="004205DC" w:rsidRPr="00021E27" w:rsidRDefault="004205DC" w:rsidP="004205DC">
            <w:pPr>
              <w:jc w:val="center"/>
              <w:rPr>
                <w:rFonts w:ascii="Century Gothic" w:hAnsi="Century Gothic"/>
              </w:rPr>
            </w:pPr>
            <w:r w:rsidRPr="00021E27">
              <w:rPr>
                <w:rFonts w:ascii="Century Gothic" w:hAnsi="Century Gothic"/>
              </w:rPr>
              <w:t>6</w:t>
            </w:r>
          </w:p>
        </w:tc>
        <w:tc>
          <w:tcPr>
            <w:tcW w:w="851" w:type="dxa"/>
          </w:tcPr>
          <w:p w14:paraId="57C7F407" w14:textId="236DD25A" w:rsidR="004205DC" w:rsidRPr="00021E27" w:rsidRDefault="004205DC" w:rsidP="004205DC">
            <w:pPr>
              <w:jc w:val="center"/>
              <w:rPr>
                <w:rFonts w:ascii="Century Gothic" w:hAnsi="Century Gothic"/>
              </w:rPr>
            </w:pPr>
            <w:r>
              <w:rPr>
                <w:rFonts w:ascii="Century Gothic" w:hAnsi="Century Gothic"/>
              </w:rPr>
              <w:t>0-3-6</w:t>
            </w:r>
          </w:p>
        </w:tc>
        <w:tc>
          <w:tcPr>
            <w:tcW w:w="992" w:type="dxa"/>
          </w:tcPr>
          <w:p w14:paraId="1AE642E2" w14:textId="08A7127D" w:rsidR="004205DC" w:rsidRPr="00021E27" w:rsidRDefault="004205DC" w:rsidP="004205DC">
            <w:pPr>
              <w:jc w:val="center"/>
              <w:rPr>
                <w:rFonts w:ascii="Century Gothic" w:hAnsi="Century Gothic"/>
              </w:rPr>
            </w:pPr>
            <w:r>
              <w:rPr>
                <w:rFonts w:ascii="Century Gothic" w:hAnsi="Century Gothic"/>
              </w:rPr>
              <w:t>Medio 3</w:t>
            </w:r>
          </w:p>
        </w:tc>
      </w:tr>
      <w:tr w:rsidR="004205DC" w:rsidRPr="004C4071" w14:paraId="585A61FE" w14:textId="0EA0A92D" w:rsidTr="004205DC">
        <w:tc>
          <w:tcPr>
            <w:tcW w:w="2689" w:type="dxa"/>
            <w:vAlign w:val="center"/>
          </w:tcPr>
          <w:p w14:paraId="595A94D4" w14:textId="5C06ED62" w:rsidR="004205DC" w:rsidRPr="00021E27" w:rsidRDefault="004205DC" w:rsidP="004205DC">
            <w:pPr>
              <w:jc w:val="both"/>
              <w:rPr>
                <w:rFonts w:ascii="Century Gothic" w:hAnsi="Century Gothic"/>
              </w:rPr>
            </w:pPr>
            <w:r w:rsidRPr="00021E27">
              <w:rPr>
                <w:rFonts w:ascii="Century Gothic" w:hAnsi="Century Gothic"/>
              </w:rPr>
              <w:t>Attività di formazione previste</w:t>
            </w:r>
          </w:p>
        </w:tc>
        <w:tc>
          <w:tcPr>
            <w:tcW w:w="3969" w:type="dxa"/>
          </w:tcPr>
          <w:p w14:paraId="030C5BE4" w14:textId="75781949" w:rsidR="004205DC" w:rsidRPr="00021E27" w:rsidRDefault="004205DC" w:rsidP="004205DC">
            <w:pPr>
              <w:jc w:val="both"/>
              <w:rPr>
                <w:rFonts w:ascii="Century Gothic" w:hAnsi="Century Gothic"/>
              </w:rPr>
            </w:pPr>
            <w:r w:rsidRPr="00021E27">
              <w:rPr>
                <w:rFonts w:ascii="Century Gothic" w:hAnsi="Century Gothic"/>
              </w:rPr>
              <w:t>Adeguatezza del percorso di formazione specifica</w:t>
            </w:r>
            <w:r>
              <w:rPr>
                <w:rFonts w:ascii="Century Gothic" w:hAnsi="Century Gothic"/>
              </w:rPr>
              <w:t xml:space="preserve"> rispetto al </w:t>
            </w:r>
            <w:r>
              <w:rPr>
                <w:rFonts w:ascii="Century Gothic" w:hAnsi="Century Gothic"/>
              </w:rPr>
              <w:lastRenderedPageBreak/>
              <w:t>rapporto fra contenuti e numero di ore</w:t>
            </w:r>
          </w:p>
        </w:tc>
        <w:tc>
          <w:tcPr>
            <w:tcW w:w="1417" w:type="dxa"/>
          </w:tcPr>
          <w:p w14:paraId="0C2DE943" w14:textId="1FC10367" w:rsidR="004205DC" w:rsidRPr="00021E27" w:rsidRDefault="004205DC" w:rsidP="004205DC">
            <w:pPr>
              <w:jc w:val="center"/>
              <w:rPr>
                <w:rFonts w:ascii="Century Gothic" w:hAnsi="Century Gothic"/>
              </w:rPr>
            </w:pPr>
            <w:r w:rsidRPr="00021E27">
              <w:rPr>
                <w:rFonts w:ascii="Century Gothic" w:hAnsi="Century Gothic"/>
              </w:rPr>
              <w:lastRenderedPageBreak/>
              <w:t>10</w:t>
            </w:r>
          </w:p>
        </w:tc>
        <w:tc>
          <w:tcPr>
            <w:tcW w:w="851" w:type="dxa"/>
          </w:tcPr>
          <w:p w14:paraId="1651E492" w14:textId="6FEE099E" w:rsidR="004205DC" w:rsidRPr="00021E27" w:rsidRDefault="004205DC" w:rsidP="004205DC">
            <w:pPr>
              <w:jc w:val="center"/>
              <w:rPr>
                <w:rFonts w:ascii="Century Gothic" w:hAnsi="Century Gothic"/>
              </w:rPr>
            </w:pPr>
            <w:r>
              <w:rPr>
                <w:rFonts w:ascii="Century Gothic" w:hAnsi="Century Gothic"/>
              </w:rPr>
              <w:t>0-5-10</w:t>
            </w:r>
          </w:p>
        </w:tc>
        <w:tc>
          <w:tcPr>
            <w:tcW w:w="992" w:type="dxa"/>
          </w:tcPr>
          <w:p w14:paraId="4486EB5B" w14:textId="3A1888C2" w:rsidR="004205DC" w:rsidRPr="00021E27" w:rsidRDefault="004205DC" w:rsidP="004205DC">
            <w:pPr>
              <w:jc w:val="center"/>
              <w:rPr>
                <w:rFonts w:ascii="Century Gothic" w:hAnsi="Century Gothic"/>
              </w:rPr>
            </w:pPr>
            <w:r>
              <w:rPr>
                <w:rFonts w:ascii="Century Gothic" w:hAnsi="Century Gothic"/>
              </w:rPr>
              <w:t>Medio 5</w:t>
            </w:r>
          </w:p>
        </w:tc>
      </w:tr>
      <w:tr w:rsidR="004205DC" w:rsidRPr="004C4071" w14:paraId="7434148F" w14:textId="06FFCAE5" w:rsidTr="004205DC">
        <w:tc>
          <w:tcPr>
            <w:tcW w:w="2689" w:type="dxa"/>
            <w:vAlign w:val="center"/>
          </w:tcPr>
          <w:p w14:paraId="6D4FC512" w14:textId="77777777" w:rsidR="004205DC" w:rsidRPr="00021E27" w:rsidRDefault="004205DC" w:rsidP="004205DC">
            <w:pPr>
              <w:jc w:val="both"/>
              <w:rPr>
                <w:rFonts w:ascii="Century Gothic" w:hAnsi="Century Gothic"/>
              </w:rPr>
            </w:pPr>
          </w:p>
        </w:tc>
        <w:tc>
          <w:tcPr>
            <w:tcW w:w="3969" w:type="dxa"/>
          </w:tcPr>
          <w:p w14:paraId="284833A2" w14:textId="78A37C08" w:rsidR="004205DC" w:rsidRPr="00021E27" w:rsidRDefault="004205DC" w:rsidP="004205DC">
            <w:pPr>
              <w:jc w:val="both"/>
              <w:rPr>
                <w:rFonts w:ascii="Century Gothic" w:hAnsi="Century Gothic"/>
              </w:rPr>
            </w:pPr>
            <w:r w:rsidRPr="00021E27">
              <w:rPr>
                <w:rFonts w:ascii="Century Gothic" w:hAnsi="Century Gothic"/>
              </w:rPr>
              <w:t>Coerenza del percorso di formazione specifica</w:t>
            </w:r>
            <w:r>
              <w:rPr>
                <w:rFonts w:ascii="Century Gothic" w:hAnsi="Century Gothic"/>
              </w:rPr>
              <w:t xml:space="preserve"> rispetto alle attività previste</w:t>
            </w:r>
          </w:p>
        </w:tc>
        <w:tc>
          <w:tcPr>
            <w:tcW w:w="1417" w:type="dxa"/>
          </w:tcPr>
          <w:p w14:paraId="74F19D7F" w14:textId="77777777" w:rsidR="004205DC" w:rsidRPr="00021E27" w:rsidRDefault="004205DC" w:rsidP="004205DC">
            <w:pPr>
              <w:jc w:val="center"/>
              <w:rPr>
                <w:rFonts w:ascii="Century Gothic" w:hAnsi="Century Gothic"/>
              </w:rPr>
            </w:pPr>
            <w:r w:rsidRPr="00021E27">
              <w:rPr>
                <w:rFonts w:ascii="Century Gothic" w:hAnsi="Century Gothic"/>
              </w:rPr>
              <w:t>6</w:t>
            </w:r>
          </w:p>
        </w:tc>
        <w:tc>
          <w:tcPr>
            <w:tcW w:w="851" w:type="dxa"/>
          </w:tcPr>
          <w:p w14:paraId="30A45D7D" w14:textId="5D20DB5C" w:rsidR="004205DC" w:rsidRPr="00021E27" w:rsidRDefault="004205DC" w:rsidP="004205DC">
            <w:pPr>
              <w:jc w:val="center"/>
              <w:rPr>
                <w:rFonts w:ascii="Century Gothic" w:hAnsi="Century Gothic"/>
              </w:rPr>
            </w:pPr>
            <w:r w:rsidRPr="0093247D">
              <w:rPr>
                <w:rFonts w:ascii="Century Gothic" w:hAnsi="Century Gothic"/>
              </w:rPr>
              <w:t>0-3-6</w:t>
            </w:r>
          </w:p>
        </w:tc>
        <w:tc>
          <w:tcPr>
            <w:tcW w:w="992" w:type="dxa"/>
          </w:tcPr>
          <w:p w14:paraId="1E175596" w14:textId="3184BAB4" w:rsidR="004205DC" w:rsidRPr="00021E27" w:rsidRDefault="004205DC" w:rsidP="004205DC">
            <w:pPr>
              <w:jc w:val="center"/>
              <w:rPr>
                <w:rFonts w:ascii="Century Gothic" w:hAnsi="Century Gothic"/>
              </w:rPr>
            </w:pPr>
            <w:r w:rsidRPr="00786994">
              <w:rPr>
                <w:rFonts w:ascii="Century Gothic" w:hAnsi="Century Gothic"/>
              </w:rPr>
              <w:t>Medio 3</w:t>
            </w:r>
          </w:p>
        </w:tc>
      </w:tr>
      <w:tr w:rsidR="004205DC" w:rsidRPr="004C4071" w14:paraId="5CCBE6CB" w14:textId="003B1D49" w:rsidTr="004205DC">
        <w:tc>
          <w:tcPr>
            <w:tcW w:w="2689" w:type="dxa"/>
            <w:vAlign w:val="center"/>
          </w:tcPr>
          <w:p w14:paraId="78087A4E" w14:textId="77777777" w:rsidR="004205DC" w:rsidRPr="00021E27" w:rsidRDefault="004205DC" w:rsidP="004205DC">
            <w:pPr>
              <w:jc w:val="both"/>
              <w:rPr>
                <w:rFonts w:ascii="Century Gothic" w:hAnsi="Century Gothic"/>
              </w:rPr>
            </w:pPr>
          </w:p>
        </w:tc>
        <w:tc>
          <w:tcPr>
            <w:tcW w:w="3969" w:type="dxa"/>
          </w:tcPr>
          <w:p w14:paraId="7848FBF1" w14:textId="42F243FD" w:rsidR="004205DC" w:rsidRPr="00021E27" w:rsidRDefault="004205DC" w:rsidP="004205DC">
            <w:pPr>
              <w:jc w:val="both"/>
              <w:rPr>
                <w:rFonts w:ascii="Century Gothic" w:hAnsi="Century Gothic"/>
              </w:rPr>
            </w:pPr>
            <w:r w:rsidRPr="00021E27">
              <w:rPr>
                <w:rFonts w:ascii="Century Gothic" w:hAnsi="Century Gothic"/>
              </w:rPr>
              <w:t xml:space="preserve">Coerenza tra percorso formativo (finalizzato all’acquisizione dell’attestato di competenza regionale ex </w:t>
            </w:r>
            <w:proofErr w:type="spellStart"/>
            <w:r w:rsidRPr="00021E27">
              <w:rPr>
                <w:rFonts w:ascii="Century Gothic" w:hAnsi="Century Gothic"/>
              </w:rPr>
              <w:t>l.r</w:t>
            </w:r>
            <w:proofErr w:type="spellEnd"/>
            <w:r w:rsidRPr="00021E27">
              <w:rPr>
                <w:rFonts w:ascii="Century Gothic" w:hAnsi="Century Gothic"/>
              </w:rPr>
              <w:t>. 19/2007) e attività previste</w:t>
            </w:r>
          </w:p>
        </w:tc>
        <w:tc>
          <w:tcPr>
            <w:tcW w:w="1417" w:type="dxa"/>
          </w:tcPr>
          <w:p w14:paraId="22F64543" w14:textId="63270B63" w:rsidR="004205DC" w:rsidRPr="00021E27" w:rsidRDefault="004205DC" w:rsidP="004205DC">
            <w:pPr>
              <w:jc w:val="center"/>
              <w:rPr>
                <w:rFonts w:ascii="Century Gothic" w:hAnsi="Century Gothic"/>
              </w:rPr>
            </w:pPr>
            <w:r w:rsidRPr="00021E27">
              <w:rPr>
                <w:rFonts w:ascii="Century Gothic" w:hAnsi="Century Gothic"/>
              </w:rPr>
              <w:t>6</w:t>
            </w:r>
          </w:p>
        </w:tc>
        <w:tc>
          <w:tcPr>
            <w:tcW w:w="851" w:type="dxa"/>
          </w:tcPr>
          <w:p w14:paraId="0FCE6CAC" w14:textId="508C4571" w:rsidR="004205DC" w:rsidRPr="00021E27" w:rsidRDefault="004205DC" w:rsidP="004205DC">
            <w:pPr>
              <w:jc w:val="center"/>
              <w:rPr>
                <w:rFonts w:ascii="Century Gothic" w:hAnsi="Century Gothic"/>
              </w:rPr>
            </w:pPr>
            <w:r w:rsidRPr="0093247D">
              <w:rPr>
                <w:rFonts w:ascii="Century Gothic" w:hAnsi="Century Gothic"/>
              </w:rPr>
              <w:t>0-3-6</w:t>
            </w:r>
          </w:p>
        </w:tc>
        <w:tc>
          <w:tcPr>
            <w:tcW w:w="992" w:type="dxa"/>
          </w:tcPr>
          <w:p w14:paraId="76DF1910" w14:textId="4BFB665A" w:rsidR="004205DC" w:rsidRPr="00021E27" w:rsidRDefault="004205DC" w:rsidP="004205DC">
            <w:pPr>
              <w:jc w:val="center"/>
              <w:rPr>
                <w:rFonts w:ascii="Century Gothic" w:hAnsi="Century Gothic"/>
              </w:rPr>
            </w:pPr>
            <w:r w:rsidRPr="00786994">
              <w:rPr>
                <w:rFonts w:ascii="Century Gothic" w:hAnsi="Century Gothic"/>
              </w:rPr>
              <w:t>Medio 3</w:t>
            </w:r>
          </w:p>
        </w:tc>
      </w:tr>
      <w:tr w:rsidR="004205DC" w:rsidRPr="004C4071" w14:paraId="36946DE0" w14:textId="67D166B5" w:rsidTr="004205DC">
        <w:tc>
          <w:tcPr>
            <w:tcW w:w="2689" w:type="dxa"/>
            <w:vAlign w:val="center"/>
          </w:tcPr>
          <w:p w14:paraId="533BD72A" w14:textId="6BECC3EE" w:rsidR="004205DC" w:rsidRPr="00021E27" w:rsidRDefault="004205DC" w:rsidP="004205DC">
            <w:pPr>
              <w:jc w:val="both"/>
              <w:rPr>
                <w:rFonts w:ascii="Century Gothic" w:hAnsi="Century Gothic"/>
              </w:rPr>
            </w:pPr>
            <w:r w:rsidRPr="00021E27">
              <w:rPr>
                <w:rFonts w:ascii="Century Gothic" w:hAnsi="Century Gothic"/>
              </w:rPr>
              <w:t>Benefici per i volontari</w:t>
            </w:r>
          </w:p>
        </w:tc>
        <w:tc>
          <w:tcPr>
            <w:tcW w:w="3969" w:type="dxa"/>
          </w:tcPr>
          <w:p w14:paraId="39BA5467" w14:textId="439176FC" w:rsidR="004205DC" w:rsidRPr="00021E27" w:rsidRDefault="004205DC" w:rsidP="004205DC">
            <w:pPr>
              <w:jc w:val="both"/>
              <w:rPr>
                <w:rFonts w:ascii="Century Gothic" w:hAnsi="Century Gothic"/>
              </w:rPr>
            </w:pPr>
            <w:r>
              <w:rPr>
                <w:rFonts w:ascii="Century Gothic" w:hAnsi="Century Gothic"/>
              </w:rPr>
              <w:t>D</w:t>
            </w:r>
            <w:r w:rsidRPr="00021E27">
              <w:rPr>
                <w:rFonts w:ascii="Century Gothic" w:hAnsi="Century Gothic"/>
              </w:rPr>
              <w:t>ettaglio della descrizione dei criteri previsti per la selezione dei volontari</w:t>
            </w:r>
          </w:p>
        </w:tc>
        <w:tc>
          <w:tcPr>
            <w:tcW w:w="1417" w:type="dxa"/>
          </w:tcPr>
          <w:p w14:paraId="3C44CDB5" w14:textId="15257620" w:rsidR="004205DC" w:rsidRPr="00021E27" w:rsidRDefault="004205DC" w:rsidP="004205DC">
            <w:pPr>
              <w:jc w:val="center"/>
              <w:rPr>
                <w:rFonts w:ascii="Century Gothic" w:hAnsi="Century Gothic"/>
              </w:rPr>
            </w:pPr>
            <w:r w:rsidRPr="00021E27">
              <w:rPr>
                <w:rFonts w:ascii="Century Gothic" w:hAnsi="Century Gothic"/>
              </w:rPr>
              <w:t>6</w:t>
            </w:r>
          </w:p>
        </w:tc>
        <w:tc>
          <w:tcPr>
            <w:tcW w:w="851" w:type="dxa"/>
          </w:tcPr>
          <w:p w14:paraId="0F300438" w14:textId="1AD22B3A" w:rsidR="004205DC" w:rsidRPr="00021E27" w:rsidRDefault="004205DC" w:rsidP="004205DC">
            <w:pPr>
              <w:jc w:val="center"/>
              <w:rPr>
                <w:rFonts w:ascii="Century Gothic" w:hAnsi="Century Gothic"/>
              </w:rPr>
            </w:pPr>
            <w:r w:rsidRPr="00B71DB9">
              <w:rPr>
                <w:rFonts w:ascii="Century Gothic" w:hAnsi="Century Gothic"/>
              </w:rPr>
              <w:t>0-3-6</w:t>
            </w:r>
          </w:p>
        </w:tc>
        <w:tc>
          <w:tcPr>
            <w:tcW w:w="992" w:type="dxa"/>
          </w:tcPr>
          <w:p w14:paraId="675E2B8E" w14:textId="0692782B" w:rsidR="004205DC" w:rsidRPr="00021E27" w:rsidRDefault="004205DC" w:rsidP="004205DC">
            <w:pPr>
              <w:jc w:val="center"/>
              <w:rPr>
                <w:rFonts w:ascii="Century Gothic" w:hAnsi="Century Gothic"/>
              </w:rPr>
            </w:pPr>
            <w:r w:rsidRPr="00786994">
              <w:rPr>
                <w:rFonts w:ascii="Century Gothic" w:hAnsi="Century Gothic"/>
              </w:rPr>
              <w:t>Medio 3</w:t>
            </w:r>
          </w:p>
        </w:tc>
      </w:tr>
      <w:tr w:rsidR="004205DC" w:rsidRPr="004C4071" w14:paraId="5B68A7EA" w14:textId="22B9E5D1" w:rsidTr="004205DC">
        <w:tc>
          <w:tcPr>
            <w:tcW w:w="2689" w:type="dxa"/>
            <w:vAlign w:val="center"/>
          </w:tcPr>
          <w:p w14:paraId="34FC216C" w14:textId="77777777" w:rsidR="004205DC" w:rsidRPr="00021E27" w:rsidRDefault="004205DC" w:rsidP="004205DC">
            <w:pPr>
              <w:jc w:val="both"/>
              <w:rPr>
                <w:rFonts w:ascii="Century Gothic" w:hAnsi="Century Gothic"/>
              </w:rPr>
            </w:pPr>
            <w:r w:rsidRPr="00021E27">
              <w:rPr>
                <w:rFonts w:ascii="Century Gothic" w:hAnsi="Century Gothic"/>
              </w:rPr>
              <w:t>Benefici per l’organizzazione</w:t>
            </w:r>
          </w:p>
        </w:tc>
        <w:tc>
          <w:tcPr>
            <w:tcW w:w="3969" w:type="dxa"/>
          </w:tcPr>
          <w:p w14:paraId="479B06AC" w14:textId="245C2687" w:rsidR="004205DC" w:rsidRPr="00021E27" w:rsidRDefault="004205DC" w:rsidP="004205DC">
            <w:pPr>
              <w:jc w:val="both"/>
              <w:rPr>
                <w:rFonts w:ascii="Century Gothic" w:hAnsi="Century Gothic"/>
              </w:rPr>
            </w:pPr>
            <w:r w:rsidRPr="00021E27">
              <w:rPr>
                <w:rFonts w:ascii="Century Gothic" w:hAnsi="Century Gothic"/>
              </w:rPr>
              <w:t>Entità delle ricadute delle attività sull’organizzazione in modo diretto o indiretto</w:t>
            </w:r>
          </w:p>
        </w:tc>
        <w:tc>
          <w:tcPr>
            <w:tcW w:w="1417" w:type="dxa"/>
          </w:tcPr>
          <w:p w14:paraId="215BD78B" w14:textId="77777777" w:rsidR="004205DC" w:rsidRPr="00021E27" w:rsidRDefault="004205DC" w:rsidP="004205DC">
            <w:pPr>
              <w:jc w:val="center"/>
              <w:rPr>
                <w:rFonts w:ascii="Century Gothic" w:hAnsi="Century Gothic"/>
              </w:rPr>
            </w:pPr>
            <w:r w:rsidRPr="00021E27">
              <w:rPr>
                <w:rFonts w:ascii="Century Gothic" w:hAnsi="Century Gothic"/>
              </w:rPr>
              <w:t>6</w:t>
            </w:r>
          </w:p>
        </w:tc>
        <w:tc>
          <w:tcPr>
            <w:tcW w:w="851" w:type="dxa"/>
          </w:tcPr>
          <w:p w14:paraId="6D76D983" w14:textId="0BD10965" w:rsidR="004205DC" w:rsidRPr="00021E27" w:rsidRDefault="004205DC" w:rsidP="004205DC">
            <w:pPr>
              <w:jc w:val="center"/>
              <w:rPr>
                <w:rFonts w:ascii="Century Gothic" w:hAnsi="Century Gothic"/>
              </w:rPr>
            </w:pPr>
            <w:r w:rsidRPr="00B71DB9">
              <w:rPr>
                <w:rFonts w:ascii="Century Gothic" w:hAnsi="Century Gothic"/>
              </w:rPr>
              <w:t>0-3-6</w:t>
            </w:r>
          </w:p>
        </w:tc>
        <w:tc>
          <w:tcPr>
            <w:tcW w:w="992" w:type="dxa"/>
          </w:tcPr>
          <w:p w14:paraId="50B246BC" w14:textId="3C18CB8F" w:rsidR="004205DC" w:rsidRPr="00021E27" w:rsidRDefault="004205DC" w:rsidP="004205DC">
            <w:pPr>
              <w:jc w:val="center"/>
              <w:rPr>
                <w:rFonts w:ascii="Century Gothic" w:hAnsi="Century Gothic"/>
              </w:rPr>
            </w:pPr>
            <w:r w:rsidRPr="00786994">
              <w:rPr>
                <w:rFonts w:ascii="Century Gothic" w:hAnsi="Century Gothic"/>
              </w:rPr>
              <w:t>Medio 3</w:t>
            </w:r>
          </w:p>
        </w:tc>
      </w:tr>
      <w:tr w:rsidR="004205DC" w:rsidRPr="004C4071" w14:paraId="436B1156" w14:textId="625082E5" w:rsidTr="004205DC">
        <w:tc>
          <w:tcPr>
            <w:tcW w:w="2689" w:type="dxa"/>
            <w:vAlign w:val="center"/>
          </w:tcPr>
          <w:p w14:paraId="58FEB398" w14:textId="77777777" w:rsidR="004205DC" w:rsidRPr="00021E27" w:rsidRDefault="004205DC" w:rsidP="004205DC">
            <w:pPr>
              <w:jc w:val="both"/>
              <w:rPr>
                <w:rFonts w:ascii="Century Gothic" w:hAnsi="Century Gothic"/>
              </w:rPr>
            </w:pPr>
            <w:r w:rsidRPr="00021E27">
              <w:rPr>
                <w:rFonts w:ascii="Century Gothic" w:hAnsi="Century Gothic"/>
              </w:rPr>
              <w:t>Benefici per il territorio di riferimento</w:t>
            </w:r>
          </w:p>
        </w:tc>
        <w:tc>
          <w:tcPr>
            <w:tcW w:w="3969" w:type="dxa"/>
          </w:tcPr>
          <w:p w14:paraId="3E3CA429" w14:textId="4F4D18C0" w:rsidR="004205DC" w:rsidRPr="00021E27" w:rsidRDefault="004205DC" w:rsidP="004205DC">
            <w:pPr>
              <w:jc w:val="both"/>
              <w:rPr>
                <w:rFonts w:ascii="Century Gothic" w:hAnsi="Century Gothic"/>
              </w:rPr>
            </w:pPr>
            <w:r w:rsidRPr="00021E27">
              <w:rPr>
                <w:rFonts w:ascii="Century Gothic" w:hAnsi="Century Gothic"/>
              </w:rPr>
              <w:t>Entità delle ricadute delle attività sul territorio in modo diretto o indiretto</w:t>
            </w:r>
          </w:p>
        </w:tc>
        <w:tc>
          <w:tcPr>
            <w:tcW w:w="1417" w:type="dxa"/>
          </w:tcPr>
          <w:p w14:paraId="37729FD9" w14:textId="77777777" w:rsidR="004205DC" w:rsidRPr="00021E27" w:rsidRDefault="004205DC" w:rsidP="004205DC">
            <w:pPr>
              <w:jc w:val="center"/>
              <w:rPr>
                <w:rFonts w:ascii="Century Gothic" w:hAnsi="Century Gothic"/>
              </w:rPr>
            </w:pPr>
            <w:r w:rsidRPr="00021E27">
              <w:rPr>
                <w:rFonts w:ascii="Century Gothic" w:hAnsi="Century Gothic"/>
              </w:rPr>
              <w:t>6</w:t>
            </w:r>
          </w:p>
        </w:tc>
        <w:tc>
          <w:tcPr>
            <w:tcW w:w="851" w:type="dxa"/>
          </w:tcPr>
          <w:p w14:paraId="63EFECD2" w14:textId="6D621971" w:rsidR="004205DC" w:rsidRPr="00021E27" w:rsidRDefault="004205DC" w:rsidP="004205DC">
            <w:pPr>
              <w:jc w:val="center"/>
              <w:rPr>
                <w:rFonts w:ascii="Century Gothic" w:hAnsi="Century Gothic"/>
              </w:rPr>
            </w:pPr>
            <w:r w:rsidRPr="00B71DB9">
              <w:rPr>
                <w:rFonts w:ascii="Century Gothic" w:hAnsi="Century Gothic"/>
              </w:rPr>
              <w:t>0-3-6</w:t>
            </w:r>
          </w:p>
        </w:tc>
        <w:tc>
          <w:tcPr>
            <w:tcW w:w="992" w:type="dxa"/>
          </w:tcPr>
          <w:p w14:paraId="45BA7AE9" w14:textId="1E4600CC" w:rsidR="004205DC" w:rsidRPr="00021E27" w:rsidRDefault="004205DC" w:rsidP="004205DC">
            <w:pPr>
              <w:jc w:val="center"/>
              <w:rPr>
                <w:rFonts w:ascii="Century Gothic" w:hAnsi="Century Gothic"/>
              </w:rPr>
            </w:pPr>
            <w:r w:rsidRPr="00786994">
              <w:rPr>
                <w:rFonts w:ascii="Century Gothic" w:hAnsi="Century Gothic"/>
              </w:rPr>
              <w:t>Medio 3</w:t>
            </w:r>
          </w:p>
        </w:tc>
      </w:tr>
      <w:tr w:rsidR="004205DC" w:rsidRPr="004C4071" w14:paraId="282E7A94" w14:textId="1E0A0FD1" w:rsidTr="004205DC">
        <w:tc>
          <w:tcPr>
            <w:tcW w:w="2689" w:type="dxa"/>
            <w:vAlign w:val="center"/>
          </w:tcPr>
          <w:p w14:paraId="76C89557" w14:textId="77777777" w:rsidR="004205DC" w:rsidRPr="00021E27" w:rsidRDefault="004205DC" w:rsidP="004205DC">
            <w:pPr>
              <w:jc w:val="both"/>
              <w:rPr>
                <w:rFonts w:ascii="Century Gothic" w:hAnsi="Century Gothic"/>
              </w:rPr>
            </w:pPr>
            <w:r w:rsidRPr="00021E27">
              <w:rPr>
                <w:rFonts w:ascii="Century Gothic" w:hAnsi="Century Gothic"/>
              </w:rPr>
              <w:t>Coerenza del progetto rispetto al territorio di riferimento, agli obiettivi e alle attività previste</w:t>
            </w:r>
          </w:p>
        </w:tc>
        <w:tc>
          <w:tcPr>
            <w:tcW w:w="3969" w:type="dxa"/>
          </w:tcPr>
          <w:p w14:paraId="08161B87" w14:textId="593169FD" w:rsidR="004205DC" w:rsidRPr="00021E27" w:rsidRDefault="004205DC" w:rsidP="004205DC">
            <w:pPr>
              <w:jc w:val="both"/>
              <w:rPr>
                <w:rFonts w:ascii="Century Gothic" w:hAnsi="Century Gothic"/>
              </w:rPr>
            </w:pPr>
            <w:r w:rsidRPr="00021E27">
              <w:rPr>
                <w:rFonts w:ascii="Century Gothic" w:hAnsi="Century Gothic"/>
              </w:rPr>
              <w:t>Congruità tra obiettivi, bisogni del territorio di riferimento e attività previste</w:t>
            </w:r>
          </w:p>
        </w:tc>
        <w:tc>
          <w:tcPr>
            <w:tcW w:w="1417" w:type="dxa"/>
          </w:tcPr>
          <w:p w14:paraId="532AB354" w14:textId="5F07FD7B" w:rsidR="004205DC" w:rsidRPr="00021E27" w:rsidRDefault="004205DC" w:rsidP="004205DC">
            <w:pPr>
              <w:jc w:val="center"/>
              <w:rPr>
                <w:rFonts w:ascii="Century Gothic" w:hAnsi="Century Gothic"/>
              </w:rPr>
            </w:pPr>
            <w:r w:rsidRPr="00021E27">
              <w:rPr>
                <w:rFonts w:ascii="Century Gothic" w:hAnsi="Century Gothic"/>
              </w:rPr>
              <w:t>10</w:t>
            </w:r>
          </w:p>
        </w:tc>
        <w:tc>
          <w:tcPr>
            <w:tcW w:w="851" w:type="dxa"/>
          </w:tcPr>
          <w:p w14:paraId="3E329449" w14:textId="3A65561C" w:rsidR="004205DC" w:rsidRPr="00021E27" w:rsidRDefault="004205DC" w:rsidP="004205DC">
            <w:pPr>
              <w:jc w:val="center"/>
              <w:rPr>
                <w:rFonts w:ascii="Century Gothic" w:hAnsi="Century Gothic"/>
              </w:rPr>
            </w:pPr>
            <w:r>
              <w:rPr>
                <w:rFonts w:ascii="Century Gothic" w:hAnsi="Century Gothic"/>
              </w:rPr>
              <w:t>0-5-10</w:t>
            </w:r>
          </w:p>
        </w:tc>
        <w:tc>
          <w:tcPr>
            <w:tcW w:w="992" w:type="dxa"/>
          </w:tcPr>
          <w:p w14:paraId="030D903C" w14:textId="33A99BD4" w:rsidR="004205DC" w:rsidRPr="00021E27" w:rsidRDefault="004205DC" w:rsidP="004205DC">
            <w:pPr>
              <w:jc w:val="center"/>
              <w:rPr>
                <w:rFonts w:ascii="Century Gothic" w:hAnsi="Century Gothic"/>
              </w:rPr>
            </w:pPr>
            <w:r>
              <w:rPr>
                <w:rFonts w:ascii="Century Gothic" w:hAnsi="Century Gothic"/>
              </w:rPr>
              <w:t>Medio 5</w:t>
            </w:r>
          </w:p>
        </w:tc>
      </w:tr>
      <w:tr w:rsidR="004205DC" w:rsidRPr="004C4071" w14:paraId="6B25A49B" w14:textId="3A62EFF7" w:rsidTr="004205DC">
        <w:tc>
          <w:tcPr>
            <w:tcW w:w="2689" w:type="dxa"/>
            <w:vMerge w:val="restart"/>
            <w:vAlign w:val="center"/>
          </w:tcPr>
          <w:p w14:paraId="435A4D88" w14:textId="77777777" w:rsidR="004205DC" w:rsidRPr="00021E27" w:rsidRDefault="004205DC" w:rsidP="004205DC">
            <w:pPr>
              <w:jc w:val="both"/>
              <w:rPr>
                <w:rFonts w:ascii="Century Gothic" w:hAnsi="Century Gothic"/>
              </w:rPr>
            </w:pPr>
            <w:r w:rsidRPr="00021E27">
              <w:rPr>
                <w:rFonts w:ascii="Century Gothic" w:hAnsi="Century Gothic"/>
              </w:rPr>
              <w:t>Modalità di monitoraggio</w:t>
            </w:r>
          </w:p>
        </w:tc>
        <w:tc>
          <w:tcPr>
            <w:tcW w:w="3969" w:type="dxa"/>
          </w:tcPr>
          <w:p w14:paraId="7A5D203C" w14:textId="77777777" w:rsidR="004205DC" w:rsidRPr="00021E27" w:rsidRDefault="004205DC" w:rsidP="004205DC">
            <w:pPr>
              <w:jc w:val="both"/>
              <w:rPr>
                <w:rFonts w:ascii="Century Gothic" w:hAnsi="Century Gothic"/>
              </w:rPr>
            </w:pPr>
            <w:r w:rsidRPr="00021E27">
              <w:rPr>
                <w:rFonts w:ascii="Century Gothic" w:hAnsi="Century Gothic"/>
              </w:rPr>
              <w:t>Coerenza tra criteri di monitoraggio e settore di attuazione del progetto</w:t>
            </w:r>
          </w:p>
        </w:tc>
        <w:tc>
          <w:tcPr>
            <w:tcW w:w="1417" w:type="dxa"/>
          </w:tcPr>
          <w:p w14:paraId="61AAA916" w14:textId="77777777" w:rsidR="004205DC" w:rsidRPr="00021E27" w:rsidRDefault="004205DC" w:rsidP="004205DC">
            <w:pPr>
              <w:jc w:val="center"/>
              <w:rPr>
                <w:rFonts w:ascii="Century Gothic" w:hAnsi="Century Gothic"/>
              </w:rPr>
            </w:pPr>
            <w:r w:rsidRPr="00021E27">
              <w:rPr>
                <w:rFonts w:ascii="Century Gothic" w:hAnsi="Century Gothic"/>
              </w:rPr>
              <w:t>6</w:t>
            </w:r>
          </w:p>
        </w:tc>
        <w:tc>
          <w:tcPr>
            <w:tcW w:w="851" w:type="dxa"/>
          </w:tcPr>
          <w:p w14:paraId="1361D4D9" w14:textId="0A7C5E6A" w:rsidR="004205DC" w:rsidRPr="00021E27" w:rsidRDefault="004205DC" w:rsidP="004205DC">
            <w:pPr>
              <w:jc w:val="center"/>
              <w:rPr>
                <w:rFonts w:ascii="Century Gothic" w:hAnsi="Century Gothic"/>
              </w:rPr>
            </w:pPr>
            <w:r w:rsidRPr="00BA49B6">
              <w:rPr>
                <w:rFonts w:ascii="Century Gothic" w:hAnsi="Century Gothic"/>
              </w:rPr>
              <w:t>0-3-6</w:t>
            </w:r>
          </w:p>
        </w:tc>
        <w:tc>
          <w:tcPr>
            <w:tcW w:w="992" w:type="dxa"/>
          </w:tcPr>
          <w:p w14:paraId="009CA9FB" w14:textId="4346126B" w:rsidR="004205DC" w:rsidRPr="00021E27" w:rsidRDefault="004205DC" w:rsidP="004205DC">
            <w:pPr>
              <w:jc w:val="center"/>
              <w:rPr>
                <w:rFonts w:ascii="Century Gothic" w:hAnsi="Century Gothic"/>
              </w:rPr>
            </w:pPr>
            <w:r w:rsidRPr="007D203A">
              <w:rPr>
                <w:rFonts w:ascii="Century Gothic" w:hAnsi="Century Gothic"/>
              </w:rPr>
              <w:t>Medio 3</w:t>
            </w:r>
          </w:p>
        </w:tc>
      </w:tr>
      <w:tr w:rsidR="004205DC" w:rsidRPr="004C4071" w14:paraId="46E35005" w14:textId="1531C519" w:rsidTr="004205DC">
        <w:tc>
          <w:tcPr>
            <w:tcW w:w="2689" w:type="dxa"/>
            <w:vMerge/>
          </w:tcPr>
          <w:p w14:paraId="2BB5DAB2" w14:textId="77777777" w:rsidR="004205DC" w:rsidRPr="00021E27" w:rsidRDefault="004205DC" w:rsidP="004205DC">
            <w:pPr>
              <w:jc w:val="both"/>
              <w:rPr>
                <w:rFonts w:ascii="Century Gothic" w:hAnsi="Century Gothic"/>
              </w:rPr>
            </w:pPr>
          </w:p>
        </w:tc>
        <w:tc>
          <w:tcPr>
            <w:tcW w:w="3969" w:type="dxa"/>
          </w:tcPr>
          <w:p w14:paraId="7A93A624" w14:textId="0131F590" w:rsidR="004205DC" w:rsidRPr="00021E27" w:rsidRDefault="004205DC" w:rsidP="004205DC">
            <w:pPr>
              <w:jc w:val="both"/>
              <w:rPr>
                <w:rFonts w:ascii="Century Gothic" w:hAnsi="Century Gothic"/>
              </w:rPr>
            </w:pPr>
            <w:r w:rsidRPr="00021E27">
              <w:rPr>
                <w:rFonts w:ascii="Century Gothic" w:hAnsi="Century Gothic"/>
              </w:rPr>
              <w:t>Frequenza delle verifiche in itinere</w:t>
            </w:r>
          </w:p>
        </w:tc>
        <w:tc>
          <w:tcPr>
            <w:tcW w:w="1417" w:type="dxa"/>
          </w:tcPr>
          <w:p w14:paraId="0D59BE39" w14:textId="77777777" w:rsidR="004205DC" w:rsidRPr="00021E27" w:rsidRDefault="004205DC" w:rsidP="004205DC">
            <w:pPr>
              <w:jc w:val="center"/>
              <w:rPr>
                <w:rFonts w:ascii="Century Gothic" w:hAnsi="Century Gothic"/>
              </w:rPr>
            </w:pPr>
            <w:r w:rsidRPr="00021E27">
              <w:rPr>
                <w:rFonts w:ascii="Century Gothic" w:hAnsi="Century Gothic"/>
              </w:rPr>
              <w:t>6</w:t>
            </w:r>
          </w:p>
        </w:tc>
        <w:tc>
          <w:tcPr>
            <w:tcW w:w="851" w:type="dxa"/>
          </w:tcPr>
          <w:p w14:paraId="4EC1CD84" w14:textId="603EB550" w:rsidR="004205DC" w:rsidRPr="00021E27" w:rsidRDefault="004205DC" w:rsidP="004205DC">
            <w:pPr>
              <w:jc w:val="center"/>
              <w:rPr>
                <w:rFonts w:ascii="Century Gothic" w:hAnsi="Century Gothic"/>
              </w:rPr>
            </w:pPr>
            <w:r w:rsidRPr="00BA49B6">
              <w:rPr>
                <w:rFonts w:ascii="Century Gothic" w:hAnsi="Century Gothic"/>
              </w:rPr>
              <w:t>0-3-6</w:t>
            </w:r>
          </w:p>
        </w:tc>
        <w:tc>
          <w:tcPr>
            <w:tcW w:w="992" w:type="dxa"/>
          </w:tcPr>
          <w:p w14:paraId="31630B6D" w14:textId="723D62E4" w:rsidR="004205DC" w:rsidRPr="00021E27" w:rsidRDefault="004205DC" w:rsidP="004205DC">
            <w:pPr>
              <w:jc w:val="center"/>
              <w:rPr>
                <w:rFonts w:ascii="Century Gothic" w:hAnsi="Century Gothic"/>
              </w:rPr>
            </w:pPr>
            <w:r w:rsidRPr="007D203A">
              <w:rPr>
                <w:rFonts w:ascii="Century Gothic" w:hAnsi="Century Gothic"/>
              </w:rPr>
              <w:t>Medio 3</w:t>
            </w:r>
          </w:p>
        </w:tc>
      </w:tr>
    </w:tbl>
    <w:p w14:paraId="518BAA57" w14:textId="77777777" w:rsidR="00FE13CE" w:rsidRPr="00FF72E2" w:rsidRDefault="00FE13CE" w:rsidP="00C464E3">
      <w:pPr>
        <w:tabs>
          <w:tab w:val="left" w:pos="142"/>
        </w:tabs>
        <w:spacing w:after="0" w:line="240" w:lineRule="auto"/>
        <w:ind w:right="-143"/>
        <w:jc w:val="both"/>
        <w:rPr>
          <w:rFonts w:ascii="Century Gothic" w:eastAsiaTheme="majorEastAsia" w:hAnsi="Century Gothic" w:cstheme="majorBidi"/>
          <w:bCs/>
        </w:rPr>
      </w:pPr>
    </w:p>
    <w:p w14:paraId="7612A571" w14:textId="74A638AD" w:rsidR="00FE13CE" w:rsidRPr="00FF72E2" w:rsidRDefault="00FE13CE" w:rsidP="00FC5359">
      <w:pPr>
        <w:tabs>
          <w:tab w:val="left" w:pos="142"/>
        </w:tabs>
        <w:spacing w:after="0" w:line="240" w:lineRule="auto"/>
        <w:ind w:right="-1"/>
        <w:jc w:val="both"/>
        <w:rPr>
          <w:rFonts w:ascii="Century Gothic" w:eastAsiaTheme="majorEastAsia" w:hAnsi="Century Gothic" w:cstheme="majorBidi"/>
          <w:bCs/>
        </w:rPr>
      </w:pPr>
      <w:r w:rsidRPr="00FF72E2">
        <w:rPr>
          <w:rFonts w:ascii="Century Gothic" w:eastAsiaTheme="majorEastAsia" w:hAnsi="Century Gothic" w:cstheme="majorBidi"/>
          <w:bCs/>
        </w:rPr>
        <w:t xml:space="preserve">Il punteggio complessivo è pari a 100. Saranno approvati solo i progetti che raggiungono una valutazione </w:t>
      </w:r>
      <w:r w:rsidR="001D0E29" w:rsidRPr="00FF72E2">
        <w:rPr>
          <w:rFonts w:ascii="Century Gothic" w:eastAsiaTheme="majorEastAsia" w:hAnsi="Century Gothic" w:cstheme="majorBidi"/>
          <w:bCs/>
        </w:rPr>
        <w:t>maggiore o uguale</w:t>
      </w:r>
      <w:r w:rsidRPr="00FF72E2">
        <w:rPr>
          <w:rFonts w:ascii="Century Gothic" w:eastAsiaTheme="majorEastAsia" w:hAnsi="Century Gothic" w:cstheme="majorBidi"/>
          <w:bCs/>
        </w:rPr>
        <w:t xml:space="preserve"> a 60 punti.</w:t>
      </w:r>
    </w:p>
    <w:p w14:paraId="640BC440" w14:textId="77777777" w:rsidR="005208F9" w:rsidRDefault="005208F9" w:rsidP="00C464E3">
      <w:pPr>
        <w:spacing w:after="0" w:line="240" w:lineRule="auto"/>
        <w:jc w:val="both"/>
        <w:rPr>
          <w:rFonts w:ascii="Century Gothic" w:hAnsi="Century Gothic"/>
        </w:rPr>
      </w:pPr>
    </w:p>
    <w:p w14:paraId="4FA77D19" w14:textId="6A4F64A6" w:rsidR="00967F02" w:rsidRPr="00C464E3" w:rsidRDefault="002C2455" w:rsidP="00FC5359">
      <w:pPr>
        <w:spacing w:after="0" w:line="240" w:lineRule="auto"/>
        <w:ind w:right="-1"/>
        <w:jc w:val="both"/>
      </w:pPr>
      <w:r w:rsidRPr="00FF72E2">
        <w:rPr>
          <w:rFonts w:ascii="Century Gothic" w:hAnsi="Century Gothic"/>
        </w:rPr>
        <w:t xml:space="preserve">Nei singoli </w:t>
      </w:r>
      <w:r w:rsidR="000F481C">
        <w:rPr>
          <w:rFonts w:ascii="Century Gothic" w:hAnsi="Century Gothic"/>
        </w:rPr>
        <w:t>avvisi pubblici</w:t>
      </w:r>
      <w:r w:rsidR="00FE13CE" w:rsidRPr="00FF72E2">
        <w:rPr>
          <w:rFonts w:ascii="Century Gothic" w:eastAsiaTheme="majorEastAsia" w:hAnsi="Century Gothic" w:cstheme="majorBidi"/>
          <w:bCs/>
        </w:rPr>
        <w:t xml:space="preserve"> </w:t>
      </w:r>
      <w:r w:rsidR="00B42CF6">
        <w:rPr>
          <w:rFonts w:ascii="Century Gothic" w:eastAsiaTheme="majorEastAsia" w:hAnsi="Century Gothic" w:cstheme="majorBidi"/>
          <w:bCs/>
        </w:rPr>
        <w:t xml:space="preserve">relativi a progetti </w:t>
      </w:r>
      <w:r w:rsidR="00FE13CE" w:rsidRPr="00FF72E2">
        <w:rPr>
          <w:rFonts w:ascii="Century Gothic" w:eastAsiaTheme="majorEastAsia" w:hAnsi="Century Gothic" w:cstheme="majorBidi"/>
          <w:bCs/>
        </w:rPr>
        <w:t>finanziati da Regione Lombardia</w:t>
      </w:r>
      <w:r w:rsidR="00B42CF6">
        <w:rPr>
          <w:rFonts w:ascii="Century Gothic" w:eastAsiaTheme="majorEastAsia" w:hAnsi="Century Gothic" w:cstheme="majorBidi"/>
          <w:bCs/>
        </w:rPr>
        <w:t xml:space="preserve"> (cfr. paragrafo</w:t>
      </w:r>
      <w:r w:rsidR="00234251">
        <w:rPr>
          <w:rFonts w:ascii="Century Gothic" w:eastAsiaTheme="majorEastAsia" w:hAnsi="Century Gothic" w:cstheme="majorBidi"/>
          <w:bCs/>
        </w:rPr>
        <w:t xml:space="preserve"> </w:t>
      </w:r>
      <w:r w:rsidR="008C15DE">
        <w:rPr>
          <w:rFonts w:ascii="Century Gothic" w:eastAsiaTheme="majorEastAsia" w:hAnsi="Century Gothic" w:cstheme="majorBidi"/>
          <w:bCs/>
        </w:rPr>
        <w:t>C del presente provvedimento</w:t>
      </w:r>
      <w:r w:rsidR="00B42CF6">
        <w:rPr>
          <w:rFonts w:ascii="Century Gothic" w:eastAsiaTheme="majorEastAsia" w:hAnsi="Century Gothic" w:cstheme="majorBidi"/>
          <w:bCs/>
        </w:rPr>
        <w:t>)</w:t>
      </w:r>
      <w:r w:rsidR="00FE13CE" w:rsidRPr="00FF72E2">
        <w:rPr>
          <w:rFonts w:ascii="Century Gothic" w:eastAsiaTheme="majorEastAsia" w:hAnsi="Century Gothic" w:cstheme="majorBidi"/>
          <w:bCs/>
        </w:rPr>
        <w:t>,</w:t>
      </w:r>
      <w:r w:rsidRPr="00FF72E2">
        <w:rPr>
          <w:rFonts w:ascii="Century Gothic" w:eastAsiaTheme="majorEastAsia" w:hAnsi="Century Gothic" w:cstheme="majorBidi"/>
          <w:bCs/>
        </w:rPr>
        <w:t xml:space="preserve"> potranno essere individuati ulteriori criteri di dettaglio.</w:t>
      </w:r>
    </w:p>
    <w:p w14:paraId="356F3B66" w14:textId="3813AA7B" w:rsidR="007334F4" w:rsidRPr="00FF72E2" w:rsidRDefault="007334F4" w:rsidP="00C464E3">
      <w:pPr>
        <w:pStyle w:val="Titolo1"/>
        <w:numPr>
          <w:ilvl w:val="0"/>
          <w:numId w:val="38"/>
        </w:numPr>
        <w:tabs>
          <w:tab w:val="left" w:pos="142"/>
        </w:tabs>
        <w:spacing w:after="240" w:line="240" w:lineRule="auto"/>
        <w:ind w:left="0" w:firstLine="0"/>
        <w:jc w:val="both"/>
        <w:rPr>
          <w:rFonts w:ascii="Century Gothic" w:hAnsi="Century Gothic"/>
          <w:color w:val="auto"/>
          <w:sz w:val="22"/>
          <w:szCs w:val="22"/>
        </w:rPr>
      </w:pPr>
      <w:bookmarkStart w:id="28" w:name="_Toc39473060"/>
      <w:bookmarkStart w:id="29" w:name="_Toc39473061"/>
      <w:bookmarkStart w:id="30" w:name="_Toc39473062"/>
      <w:bookmarkStart w:id="31" w:name="_Toc39473063"/>
      <w:bookmarkStart w:id="32" w:name="_Toc38293380"/>
      <w:bookmarkStart w:id="33" w:name="_Hlk36630570"/>
      <w:bookmarkEnd w:id="28"/>
      <w:bookmarkEnd w:id="29"/>
      <w:bookmarkEnd w:id="30"/>
      <w:r w:rsidRPr="00FF72E2">
        <w:rPr>
          <w:rFonts w:ascii="Century Gothic" w:hAnsi="Century Gothic"/>
          <w:color w:val="auto"/>
          <w:sz w:val="22"/>
          <w:szCs w:val="22"/>
        </w:rPr>
        <w:t xml:space="preserve">REQUISITI </w:t>
      </w:r>
      <w:r w:rsidR="004A05DF" w:rsidRPr="00FF72E2">
        <w:rPr>
          <w:rFonts w:ascii="Century Gothic" w:hAnsi="Century Gothic"/>
          <w:color w:val="auto"/>
          <w:sz w:val="22"/>
          <w:szCs w:val="22"/>
        </w:rPr>
        <w:t>D</w:t>
      </w:r>
      <w:r w:rsidR="008003CE" w:rsidRPr="00FF72E2">
        <w:rPr>
          <w:rFonts w:ascii="Century Gothic" w:hAnsi="Century Gothic"/>
          <w:color w:val="auto"/>
          <w:sz w:val="22"/>
          <w:szCs w:val="22"/>
        </w:rPr>
        <w:t xml:space="preserve">EI </w:t>
      </w:r>
      <w:r w:rsidR="004A05DF" w:rsidRPr="00FF72E2">
        <w:rPr>
          <w:rFonts w:ascii="Century Gothic" w:hAnsi="Century Gothic"/>
          <w:color w:val="auto"/>
          <w:sz w:val="22"/>
          <w:szCs w:val="22"/>
        </w:rPr>
        <w:t>VOLONTARI</w:t>
      </w:r>
      <w:bookmarkEnd w:id="31"/>
      <w:bookmarkEnd w:id="32"/>
    </w:p>
    <w:bookmarkEnd w:id="33"/>
    <w:p w14:paraId="0270E014" w14:textId="2AA7C024" w:rsidR="001C7519" w:rsidRPr="00FF72E2" w:rsidRDefault="00364A2E" w:rsidP="00FC5359">
      <w:pPr>
        <w:autoSpaceDE w:val="0"/>
        <w:autoSpaceDN w:val="0"/>
        <w:adjustRightInd w:val="0"/>
        <w:spacing w:after="0" w:line="240" w:lineRule="auto"/>
        <w:ind w:right="-1"/>
        <w:jc w:val="both"/>
        <w:rPr>
          <w:rFonts w:ascii="Century Gothic" w:hAnsi="Century Gothic" w:cs="TT164Bo00"/>
        </w:rPr>
      </w:pPr>
      <w:r w:rsidRPr="00FF72E2">
        <w:rPr>
          <w:rFonts w:ascii="Century Gothic" w:hAnsi="Century Gothic" w:cs="TT164Bo00"/>
        </w:rPr>
        <w:t>Sono ammessi a</w:t>
      </w:r>
      <w:r w:rsidR="008F099B" w:rsidRPr="00FF72E2">
        <w:rPr>
          <w:rFonts w:ascii="Century Gothic" w:hAnsi="Century Gothic" w:cs="TT164Bo00"/>
        </w:rPr>
        <w:t xml:space="preserve">lla </w:t>
      </w:r>
      <w:r w:rsidR="00554EDA" w:rsidRPr="00FF72E2">
        <w:rPr>
          <w:rFonts w:ascii="Century Gothic" w:hAnsi="Century Gothic"/>
        </w:rPr>
        <w:t xml:space="preserve">Leva </w:t>
      </w:r>
      <w:r w:rsidR="00E365DB">
        <w:rPr>
          <w:rFonts w:ascii="Century Gothic" w:hAnsi="Century Gothic"/>
        </w:rPr>
        <w:t>Civica</w:t>
      </w:r>
      <w:r w:rsidR="008C6C8C" w:rsidRPr="00FF72E2">
        <w:rPr>
          <w:rFonts w:ascii="Century Gothic" w:hAnsi="Century Gothic" w:cs="TT164Bo00"/>
        </w:rPr>
        <w:t xml:space="preserve"> </w:t>
      </w:r>
      <w:r w:rsidR="00F168A8" w:rsidRPr="00FF72E2">
        <w:rPr>
          <w:rFonts w:ascii="Century Gothic" w:hAnsi="Century Gothic" w:cs="TT164Bo00"/>
        </w:rPr>
        <w:t xml:space="preserve">le volontarie </w:t>
      </w:r>
      <w:r w:rsidR="001853A8" w:rsidRPr="00FF72E2">
        <w:rPr>
          <w:rFonts w:ascii="Century Gothic" w:hAnsi="Century Gothic" w:cs="TT164Bo00"/>
        </w:rPr>
        <w:t>e i volontari</w:t>
      </w:r>
      <w:r w:rsidR="007E645A" w:rsidRPr="00FF72E2">
        <w:rPr>
          <w:rFonts w:ascii="Century Gothic" w:hAnsi="Century Gothic" w:cs="TT164Bo00"/>
        </w:rPr>
        <w:t xml:space="preserve"> </w:t>
      </w:r>
      <w:r w:rsidRPr="00FF72E2">
        <w:rPr>
          <w:rFonts w:ascii="Century Gothic" w:hAnsi="Century Gothic" w:cs="TT164Bo00"/>
        </w:rPr>
        <w:t>che</w:t>
      </w:r>
      <w:r w:rsidR="00F168A8" w:rsidRPr="00FF72E2">
        <w:rPr>
          <w:rFonts w:ascii="Century Gothic" w:hAnsi="Century Gothic" w:cs="TT164Bo00"/>
        </w:rPr>
        <w:t>, alla data di presentazione della domanda</w:t>
      </w:r>
      <w:r w:rsidR="00DF059D" w:rsidRPr="00FF72E2">
        <w:rPr>
          <w:rFonts w:ascii="Century Gothic" w:hAnsi="Century Gothic" w:cs="TT164Bo00"/>
        </w:rPr>
        <w:t xml:space="preserve">, rispettano i requisiti di cui al paragrafo 7 delle </w:t>
      </w:r>
      <w:r w:rsidR="00D278A9">
        <w:rPr>
          <w:rFonts w:ascii="Century Gothic" w:hAnsi="Century Gothic" w:cs="TT164Bo00"/>
        </w:rPr>
        <w:t>Linee</w:t>
      </w:r>
      <w:r w:rsidR="00DF059D" w:rsidRPr="00FF72E2">
        <w:rPr>
          <w:rFonts w:ascii="Century Gothic" w:hAnsi="Century Gothic" w:cs="TT164Bo00"/>
        </w:rPr>
        <w:t xml:space="preserve"> </w:t>
      </w:r>
      <w:r w:rsidR="00D278A9">
        <w:rPr>
          <w:rFonts w:ascii="Century Gothic" w:hAnsi="Century Gothic" w:cs="TT164Bo00"/>
        </w:rPr>
        <w:t>Guida</w:t>
      </w:r>
      <w:r w:rsidR="00DF059D" w:rsidRPr="00FF72E2">
        <w:rPr>
          <w:rFonts w:ascii="Century Gothic" w:hAnsi="Century Gothic" w:cs="TT164Bo00"/>
        </w:rPr>
        <w:t>.</w:t>
      </w:r>
      <w:r w:rsidR="000F481C">
        <w:rPr>
          <w:rFonts w:ascii="Century Gothic" w:hAnsi="Century Gothic" w:cs="TT164Bo00"/>
        </w:rPr>
        <w:t xml:space="preserve"> </w:t>
      </w:r>
      <w:r w:rsidR="000F481C" w:rsidRPr="000F481C">
        <w:rPr>
          <w:rFonts w:ascii="Century Gothic" w:hAnsi="Century Gothic" w:cs="TT164Bo00"/>
        </w:rPr>
        <w:t>Si ricorda che</w:t>
      </w:r>
      <w:r w:rsidR="000F481C">
        <w:rPr>
          <w:rFonts w:ascii="Century Gothic" w:hAnsi="Century Gothic" w:cs="TT164Bo00"/>
        </w:rPr>
        <w:t xml:space="preserve"> tali</w:t>
      </w:r>
      <w:r w:rsidR="000F481C" w:rsidRPr="000F481C">
        <w:rPr>
          <w:rFonts w:ascii="Century Gothic" w:hAnsi="Century Gothic" w:cs="TT164Bo00"/>
        </w:rPr>
        <w:t xml:space="preserve"> requisiti, ad eccezione dell’età, devono essere mantenuti per tutta la durata delle attività</w:t>
      </w:r>
      <w:r w:rsidR="00DE7C68">
        <w:rPr>
          <w:rFonts w:ascii="Century Gothic" w:hAnsi="Century Gothic" w:cs="TT164Bo00"/>
        </w:rPr>
        <w:t xml:space="preserve"> e che eventuali variazioni</w:t>
      </w:r>
      <w:r w:rsidR="004169BA">
        <w:rPr>
          <w:rFonts w:ascii="Century Gothic" w:hAnsi="Century Gothic" w:cs="TT164Bo00"/>
        </w:rPr>
        <w:t xml:space="preserve"> dovranno essere tempestivamente comunicate dai volontari all’Ente, per la conseguente interruzione del rapporto</w:t>
      </w:r>
      <w:r w:rsidR="000F481C" w:rsidRPr="000F481C">
        <w:rPr>
          <w:rFonts w:ascii="Century Gothic" w:hAnsi="Century Gothic" w:cs="TT164Bo00"/>
        </w:rPr>
        <w:t>.</w:t>
      </w:r>
    </w:p>
    <w:p w14:paraId="34DEDA4B" w14:textId="77777777" w:rsidR="005208F9" w:rsidRDefault="005208F9" w:rsidP="00021E27">
      <w:pPr>
        <w:tabs>
          <w:tab w:val="left" w:pos="142"/>
        </w:tabs>
        <w:autoSpaceDE w:val="0"/>
        <w:autoSpaceDN w:val="0"/>
        <w:adjustRightInd w:val="0"/>
        <w:spacing w:after="0" w:line="240" w:lineRule="auto"/>
        <w:ind w:left="142" w:right="-143"/>
        <w:jc w:val="both"/>
        <w:rPr>
          <w:rFonts w:ascii="Century Gothic" w:hAnsi="Century Gothic" w:cs="TT164Bo00"/>
        </w:rPr>
      </w:pPr>
    </w:p>
    <w:p w14:paraId="39B01956" w14:textId="256528E7" w:rsidR="001436BA" w:rsidRPr="00E27AA1" w:rsidRDefault="001C7519" w:rsidP="00FC5359">
      <w:pPr>
        <w:autoSpaceDE w:val="0"/>
        <w:autoSpaceDN w:val="0"/>
        <w:adjustRightInd w:val="0"/>
        <w:spacing w:after="0" w:line="240" w:lineRule="auto"/>
        <w:ind w:right="-1"/>
        <w:jc w:val="both"/>
      </w:pPr>
      <w:r w:rsidRPr="00FF72E2">
        <w:rPr>
          <w:rFonts w:ascii="Century Gothic" w:hAnsi="Century Gothic" w:cs="TT164Bo00"/>
        </w:rPr>
        <w:t xml:space="preserve">La verifica del possesso dei requisiti previsti avviene all’inizio del percorso di selezione ed è a carico dell’Ente di Leva </w:t>
      </w:r>
      <w:r w:rsidR="00E365DB">
        <w:rPr>
          <w:rFonts w:ascii="Century Gothic" w:hAnsi="Century Gothic" w:cs="TT164Bo00"/>
        </w:rPr>
        <w:t>Civica</w:t>
      </w:r>
      <w:r w:rsidRPr="00FF72E2">
        <w:rPr>
          <w:rFonts w:ascii="Century Gothic" w:hAnsi="Century Gothic" w:cs="TT164Bo00"/>
        </w:rPr>
        <w:t>.</w:t>
      </w:r>
    </w:p>
    <w:p w14:paraId="528F64CB" w14:textId="3AC562B3" w:rsidR="00F573E0" w:rsidRPr="00FF72E2" w:rsidRDefault="000148D1" w:rsidP="00C464E3">
      <w:pPr>
        <w:pStyle w:val="Titolo1"/>
        <w:numPr>
          <w:ilvl w:val="0"/>
          <w:numId w:val="38"/>
        </w:numPr>
        <w:tabs>
          <w:tab w:val="left" w:pos="142"/>
        </w:tabs>
        <w:spacing w:after="240" w:line="240" w:lineRule="auto"/>
        <w:ind w:left="0" w:firstLine="0"/>
        <w:jc w:val="both"/>
        <w:rPr>
          <w:rFonts w:ascii="Century Gothic" w:hAnsi="Century Gothic"/>
          <w:color w:val="auto"/>
          <w:sz w:val="22"/>
          <w:szCs w:val="22"/>
        </w:rPr>
      </w:pPr>
      <w:bookmarkStart w:id="34" w:name="_Toc39473064"/>
      <w:bookmarkStart w:id="35" w:name="_Toc38293381"/>
      <w:r w:rsidRPr="00FF72E2">
        <w:rPr>
          <w:rFonts w:ascii="Century Gothic" w:hAnsi="Century Gothic"/>
          <w:color w:val="auto"/>
          <w:sz w:val="22"/>
          <w:szCs w:val="22"/>
        </w:rPr>
        <w:t xml:space="preserve">CRITERI E MODALITÀ DI </w:t>
      </w:r>
      <w:r w:rsidR="00DF059D" w:rsidRPr="00FF72E2">
        <w:rPr>
          <w:rFonts w:ascii="Century Gothic" w:hAnsi="Century Gothic"/>
          <w:color w:val="auto"/>
          <w:sz w:val="22"/>
          <w:szCs w:val="22"/>
        </w:rPr>
        <w:t>SELEZIONE</w:t>
      </w:r>
      <w:r w:rsidR="00D33B10" w:rsidRPr="00FF72E2">
        <w:rPr>
          <w:rFonts w:ascii="Century Gothic" w:hAnsi="Century Gothic"/>
          <w:color w:val="auto"/>
          <w:sz w:val="22"/>
          <w:szCs w:val="22"/>
        </w:rPr>
        <w:t>,</w:t>
      </w:r>
      <w:r w:rsidR="00DF059D" w:rsidRPr="00FF72E2">
        <w:rPr>
          <w:rFonts w:ascii="Century Gothic" w:hAnsi="Century Gothic"/>
          <w:color w:val="auto"/>
          <w:sz w:val="22"/>
          <w:szCs w:val="22"/>
        </w:rPr>
        <w:t xml:space="preserve"> ACCESSO</w:t>
      </w:r>
      <w:r w:rsidR="00D33B10" w:rsidRPr="00FF72E2">
        <w:rPr>
          <w:rFonts w:ascii="Century Gothic" w:hAnsi="Century Gothic"/>
          <w:color w:val="auto"/>
          <w:sz w:val="22"/>
          <w:szCs w:val="22"/>
        </w:rPr>
        <w:t xml:space="preserve"> E SVOLGIMENTO</w:t>
      </w:r>
      <w:bookmarkEnd w:id="34"/>
      <w:bookmarkEnd w:id="35"/>
    </w:p>
    <w:p w14:paraId="21B29302" w14:textId="752D076A" w:rsidR="009C1D86" w:rsidRPr="00FF72E2" w:rsidRDefault="009C1D86" w:rsidP="00FC5359">
      <w:pPr>
        <w:tabs>
          <w:tab w:val="left" w:pos="142"/>
        </w:tabs>
        <w:autoSpaceDE w:val="0"/>
        <w:autoSpaceDN w:val="0"/>
        <w:adjustRightInd w:val="0"/>
        <w:spacing w:after="0" w:line="240" w:lineRule="auto"/>
        <w:ind w:right="-1"/>
        <w:jc w:val="both"/>
        <w:rPr>
          <w:rFonts w:ascii="Century Gothic" w:hAnsi="Century Gothic" w:cs="TT164Bo00"/>
        </w:rPr>
      </w:pPr>
      <w:r w:rsidRPr="004205DC">
        <w:rPr>
          <w:rFonts w:ascii="Century Gothic" w:hAnsi="Century Gothic" w:cs="TT164Bo00"/>
        </w:rPr>
        <w:t>Gli Enti</w:t>
      </w:r>
      <w:r w:rsidR="00C8211C" w:rsidRPr="004205DC">
        <w:rPr>
          <w:rFonts w:ascii="Century Gothic" w:hAnsi="Century Gothic" w:cs="TT164Bo00"/>
        </w:rPr>
        <w:t xml:space="preserve"> di Leva Civica</w:t>
      </w:r>
      <w:r w:rsidRPr="004205DC">
        <w:rPr>
          <w:rFonts w:ascii="Century Gothic" w:hAnsi="Century Gothic" w:cs="TT164Bo00"/>
        </w:rPr>
        <w:t xml:space="preserve"> </w:t>
      </w:r>
      <w:r w:rsidR="001C7519" w:rsidRPr="004205DC">
        <w:rPr>
          <w:rFonts w:ascii="Century Gothic" w:hAnsi="Century Gothic" w:cs="TT164Bo00"/>
        </w:rPr>
        <w:t>pubblicano</w:t>
      </w:r>
      <w:r w:rsidR="008C383D" w:rsidRPr="004205DC">
        <w:rPr>
          <w:rFonts w:ascii="Century Gothic" w:hAnsi="Century Gothic" w:cs="TT164Bo00"/>
        </w:rPr>
        <w:t>,</w:t>
      </w:r>
      <w:r w:rsidRPr="004205DC">
        <w:rPr>
          <w:rFonts w:ascii="Century Gothic" w:hAnsi="Century Gothic" w:cs="TT164Bo00"/>
        </w:rPr>
        <w:t xml:space="preserve"> </w:t>
      </w:r>
      <w:r w:rsidR="008C383D" w:rsidRPr="004205DC">
        <w:rPr>
          <w:rFonts w:ascii="Century Gothic" w:hAnsi="Century Gothic" w:cs="TT164Bo00"/>
        </w:rPr>
        <w:t>ne</w:t>
      </w:r>
      <w:r w:rsidRPr="004205DC">
        <w:rPr>
          <w:rFonts w:ascii="Century Gothic" w:hAnsi="Century Gothic" w:cs="TT164Bo00"/>
        </w:rPr>
        <w:t xml:space="preserve">lla pagina dedicata alla Leva </w:t>
      </w:r>
      <w:r w:rsidR="00E365DB" w:rsidRPr="004205DC">
        <w:rPr>
          <w:rFonts w:ascii="Century Gothic" w:hAnsi="Century Gothic" w:cs="TT164Bo00"/>
        </w:rPr>
        <w:t>Civica</w:t>
      </w:r>
      <w:r w:rsidRPr="004205DC">
        <w:rPr>
          <w:rFonts w:ascii="Century Gothic" w:hAnsi="Century Gothic" w:cs="TT164Bo00"/>
        </w:rPr>
        <w:t xml:space="preserve"> del proprio sito internet</w:t>
      </w:r>
      <w:r w:rsidR="008C383D" w:rsidRPr="004205DC">
        <w:rPr>
          <w:rFonts w:ascii="Century Gothic" w:hAnsi="Century Gothic" w:cs="TT164Bo00"/>
        </w:rPr>
        <w:t>, il progetto</w:t>
      </w:r>
      <w:r w:rsidR="00C8211C" w:rsidRPr="004205DC">
        <w:rPr>
          <w:rFonts w:ascii="Century Gothic" w:hAnsi="Century Gothic" w:cs="TT164Bo00"/>
        </w:rPr>
        <w:t xml:space="preserve">. </w:t>
      </w:r>
      <w:r w:rsidR="009D70C3" w:rsidRPr="004205DC">
        <w:rPr>
          <w:rFonts w:ascii="Century Gothic" w:hAnsi="Century Gothic" w:cs="TT164Bo00"/>
        </w:rPr>
        <w:t>L</w:t>
      </w:r>
      <w:r w:rsidR="008C383D" w:rsidRPr="004205DC">
        <w:rPr>
          <w:rFonts w:ascii="Century Gothic" w:hAnsi="Century Gothic" w:cs="TT164Bo00"/>
        </w:rPr>
        <w:t xml:space="preserve">’apertura </w:t>
      </w:r>
      <w:r w:rsidR="009D70C3" w:rsidRPr="004205DC">
        <w:rPr>
          <w:rFonts w:ascii="Century Gothic" w:hAnsi="Century Gothic" w:cs="TT164Bo00"/>
        </w:rPr>
        <w:t xml:space="preserve">per la </w:t>
      </w:r>
      <w:r w:rsidR="008C383D" w:rsidRPr="004205DC">
        <w:rPr>
          <w:rFonts w:ascii="Century Gothic" w:hAnsi="Century Gothic" w:cs="TT164Bo00"/>
        </w:rPr>
        <w:t xml:space="preserve">presentazione delle domande da parte dei soggetti </w:t>
      </w:r>
      <w:r w:rsidR="008C383D" w:rsidRPr="004205DC">
        <w:rPr>
          <w:rFonts w:ascii="Century Gothic" w:hAnsi="Century Gothic" w:cs="TT164Bo00"/>
        </w:rPr>
        <w:lastRenderedPageBreak/>
        <w:t xml:space="preserve">interessati </w:t>
      </w:r>
      <w:r w:rsidR="009D70C3" w:rsidRPr="004205DC">
        <w:rPr>
          <w:rFonts w:ascii="Century Gothic" w:hAnsi="Century Gothic" w:cs="TT164Bo00"/>
        </w:rPr>
        <w:t>ha durata di</w:t>
      </w:r>
      <w:r w:rsidR="008C383D" w:rsidRPr="004205DC">
        <w:rPr>
          <w:rFonts w:ascii="Century Gothic" w:hAnsi="Century Gothic" w:cs="TT164Bo00"/>
        </w:rPr>
        <w:t xml:space="preserve"> </w:t>
      </w:r>
      <w:r w:rsidR="008C383D" w:rsidRPr="00616D94">
        <w:rPr>
          <w:rFonts w:ascii="Century Gothic" w:hAnsi="Century Gothic" w:cs="TT164Bo00"/>
        </w:rPr>
        <w:t xml:space="preserve">almeno </w:t>
      </w:r>
      <w:r w:rsidR="000F674A" w:rsidRPr="00616D94">
        <w:rPr>
          <w:rFonts w:ascii="Century Gothic" w:hAnsi="Century Gothic" w:cs="TT164Bo00"/>
        </w:rPr>
        <w:t>2</w:t>
      </w:r>
      <w:r w:rsidR="008C383D" w:rsidRPr="00616D94">
        <w:rPr>
          <w:rFonts w:ascii="Century Gothic" w:hAnsi="Century Gothic" w:cs="TT164Bo00"/>
        </w:rPr>
        <w:t>0 giorni</w:t>
      </w:r>
      <w:r w:rsidR="009D70C3" w:rsidRPr="00616D94">
        <w:rPr>
          <w:rFonts w:ascii="Century Gothic" w:hAnsi="Century Gothic" w:cs="TT164Bo00"/>
        </w:rPr>
        <w:t>,</w:t>
      </w:r>
      <w:r w:rsidR="008C383D" w:rsidRPr="00616D94">
        <w:rPr>
          <w:rFonts w:ascii="Century Gothic" w:hAnsi="Century Gothic" w:cs="TT164Bo00"/>
        </w:rPr>
        <w:t xml:space="preserve"> </w:t>
      </w:r>
      <w:r w:rsidR="008C383D" w:rsidRPr="004205DC">
        <w:rPr>
          <w:rFonts w:ascii="Century Gothic" w:hAnsi="Century Gothic" w:cs="TT164Bo00"/>
        </w:rPr>
        <w:t>al fine di soddisfare il requisito dell’idonea pubblicizzazione.</w:t>
      </w:r>
      <w:r w:rsidRPr="00FF72E2">
        <w:rPr>
          <w:rFonts w:ascii="Century Gothic" w:hAnsi="Century Gothic" w:cs="TT164Bo00"/>
        </w:rPr>
        <w:t xml:space="preserve"> </w:t>
      </w:r>
    </w:p>
    <w:p w14:paraId="31C58056" w14:textId="77777777" w:rsidR="005208F9" w:rsidRDefault="005208F9" w:rsidP="00021E27">
      <w:pPr>
        <w:tabs>
          <w:tab w:val="left" w:pos="142"/>
        </w:tabs>
        <w:autoSpaceDE w:val="0"/>
        <w:autoSpaceDN w:val="0"/>
        <w:adjustRightInd w:val="0"/>
        <w:spacing w:after="0" w:line="240" w:lineRule="auto"/>
        <w:ind w:right="-143"/>
        <w:jc w:val="both"/>
        <w:rPr>
          <w:rFonts w:ascii="Century Gothic" w:hAnsi="Century Gothic" w:cs="TT164Bo00"/>
        </w:rPr>
      </w:pPr>
    </w:p>
    <w:p w14:paraId="5508E468" w14:textId="00FAC36F" w:rsidR="00DF059D" w:rsidRDefault="00AB1A51" w:rsidP="00FC5359">
      <w:pPr>
        <w:tabs>
          <w:tab w:val="left" w:pos="142"/>
        </w:tabs>
        <w:autoSpaceDE w:val="0"/>
        <w:autoSpaceDN w:val="0"/>
        <w:adjustRightInd w:val="0"/>
        <w:spacing w:after="0" w:line="240" w:lineRule="auto"/>
        <w:ind w:right="-1"/>
        <w:jc w:val="both"/>
        <w:rPr>
          <w:rFonts w:ascii="Century Gothic" w:hAnsi="Century Gothic" w:cs="TT164Bo00"/>
        </w:rPr>
      </w:pPr>
      <w:r w:rsidRPr="00FF72E2">
        <w:rPr>
          <w:rFonts w:ascii="Century Gothic" w:hAnsi="Century Gothic" w:cs="TT164Bo00"/>
        </w:rPr>
        <w:t>I giovani interessa</w:t>
      </w:r>
      <w:r w:rsidR="008C383D" w:rsidRPr="00FF72E2">
        <w:rPr>
          <w:rFonts w:ascii="Century Gothic" w:hAnsi="Century Gothic" w:cs="TT164Bo00"/>
        </w:rPr>
        <w:t>t</w:t>
      </w:r>
      <w:r w:rsidRPr="00FF72E2">
        <w:rPr>
          <w:rFonts w:ascii="Century Gothic" w:hAnsi="Century Gothic" w:cs="TT164Bo00"/>
        </w:rPr>
        <w:t>i</w:t>
      </w:r>
      <w:r w:rsidR="00364A2E" w:rsidRPr="00FF72E2">
        <w:rPr>
          <w:rFonts w:ascii="Century Gothic" w:hAnsi="Century Gothic" w:cs="TT164Bo00"/>
        </w:rPr>
        <w:t xml:space="preserve"> </w:t>
      </w:r>
      <w:r w:rsidR="005D472E" w:rsidRPr="00FF72E2">
        <w:rPr>
          <w:rFonts w:ascii="Century Gothic" w:hAnsi="Century Gothic" w:cs="TT164Bo00"/>
        </w:rPr>
        <w:t xml:space="preserve">presentano </w:t>
      </w:r>
      <w:r w:rsidR="00A74939" w:rsidRPr="00FF72E2">
        <w:rPr>
          <w:rFonts w:ascii="Century Gothic" w:hAnsi="Century Gothic" w:cs="TT164Bo00"/>
        </w:rPr>
        <w:t>la propria candidatura</w:t>
      </w:r>
      <w:r w:rsidR="008C383D" w:rsidRPr="00FF72E2">
        <w:rPr>
          <w:rFonts w:ascii="Century Gothic" w:hAnsi="Century Gothic" w:cs="TT164Bo00"/>
        </w:rPr>
        <w:t>, utilizzando il modello di domanda di partecipazione allegato</w:t>
      </w:r>
      <w:r w:rsidR="00034A05">
        <w:rPr>
          <w:rFonts w:ascii="Century Gothic" w:hAnsi="Century Gothic" w:cs="TT164Bo00"/>
        </w:rPr>
        <w:t xml:space="preserve"> (Allegato 0</w:t>
      </w:r>
      <w:r w:rsidR="00234251">
        <w:rPr>
          <w:rFonts w:ascii="Century Gothic" w:hAnsi="Century Gothic" w:cs="TT164Bo00"/>
        </w:rPr>
        <w:t>2</w:t>
      </w:r>
      <w:r w:rsidR="00034A05">
        <w:rPr>
          <w:rFonts w:ascii="Century Gothic" w:hAnsi="Century Gothic" w:cs="TT164Bo00"/>
        </w:rPr>
        <w:t>)</w:t>
      </w:r>
      <w:r w:rsidR="008C383D" w:rsidRPr="00FF72E2">
        <w:rPr>
          <w:rFonts w:ascii="Century Gothic" w:hAnsi="Century Gothic" w:cs="TT164Bo00"/>
        </w:rPr>
        <w:t xml:space="preserve">, </w:t>
      </w:r>
      <w:r w:rsidR="00880509" w:rsidRPr="00FF72E2">
        <w:rPr>
          <w:rFonts w:ascii="Century Gothic" w:hAnsi="Century Gothic" w:cs="TT164Bo00"/>
        </w:rPr>
        <w:t xml:space="preserve">direttamente </w:t>
      </w:r>
      <w:r w:rsidR="00D466D8" w:rsidRPr="00FF72E2">
        <w:rPr>
          <w:rFonts w:ascii="Century Gothic" w:hAnsi="Century Gothic" w:cs="TT164Bo00"/>
        </w:rPr>
        <w:t xml:space="preserve">al </w:t>
      </w:r>
      <w:r w:rsidR="00880509" w:rsidRPr="00FF72E2">
        <w:rPr>
          <w:rFonts w:ascii="Century Gothic" w:hAnsi="Century Gothic" w:cs="TT164Bo00"/>
        </w:rPr>
        <w:t xml:space="preserve">soggetto </w:t>
      </w:r>
      <w:r w:rsidR="00A74939" w:rsidRPr="00FF72E2">
        <w:rPr>
          <w:rFonts w:ascii="Century Gothic" w:hAnsi="Century Gothic" w:cs="TT164Bo00"/>
        </w:rPr>
        <w:t>proponente</w:t>
      </w:r>
      <w:r w:rsidR="004C4071">
        <w:rPr>
          <w:rFonts w:ascii="Century Gothic" w:hAnsi="Century Gothic" w:cs="TT164Bo00"/>
        </w:rPr>
        <w:t>,</w:t>
      </w:r>
      <w:r w:rsidR="00A90087" w:rsidRPr="00FF72E2">
        <w:rPr>
          <w:rFonts w:ascii="Century Gothic" w:hAnsi="Century Gothic" w:cs="TT164Bo00"/>
        </w:rPr>
        <w:t xml:space="preserve"> completa di curriculum vitae (redatto e sottoscritto ai sensi dell’art. 76 del D.P.R. n. 442/2000) e copia del documento d’identità</w:t>
      </w:r>
      <w:r w:rsidR="00C12D6B" w:rsidRPr="00FF72E2">
        <w:rPr>
          <w:rFonts w:ascii="Century Gothic" w:hAnsi="Century Gothic" w:cs="TT164Bo00"/>
        </w:rPr>
        <w:t>.</w:t>
      </w:r>
      <w:r w:rsidR="00DF059D" w:rsidRPr="00FF72E2" w:rsidDel="00DF059D">
        <w:rPr>
          <w:rFonts w:ascii="Century Gothic" w:hAnsi="Century Gothic" w:cs="TT164Bo00"/>
        </w:rPr>
        <w:t xml:space="preserve"> </w:t>
      </w:r>
    </w:p>
    <w:p w14:paraId="34648020" w14:textId="303FDC1E" w:rsidR="000F674A" w:rsidRPr="00616D94" w:rsidRDefault="000F674A" w:rsidP="00FC5359">
      <w:pPr>
        <w:tabs>
          <w:tab w:val="left" w:pos="142"/>
        </w:tabs>
        <w:autoSpaceDE w:val="0"/>
        <w:autoSpaceDN w:val="0"/>
        <w:adjustRightInd w:val="0"/>
        <w:spacing w:after="0" w:line="240" w:lineRule="auto"/>
        <w:ind w:right="-1"/>
        <w:jc w:val="both"/>
        <w:rPr>
          <w:rFonts w:ascii="Century Gothic" w:hAnsi="Century Gothic" w:cs="TT164Bo00"/>
        </w:rPr>
      </w:pPr>
      <w:r w:rsidRPr="00616D94">
        <w:rPr>
          <w:rFonts w:ascii="Century Gothic" w:hAnsi="Century Gothic" w:cs="TT164Bo00"/>
        </w:rPr>
        <w:t xml:space="preserve">Qualora allo scadere del termine per la presentazione delle domande non risultino essere pervenute candidature il termine per l’avvio del progetto è prorogato di ulteriori 60 giorni entro i quali l’Ente proponente dovrà riaprire le procedure per la presentazione delle candidature. </w:t>
      </w:r>
      <w:r w:rsidR="00325DC0" w:rsidRPr="00616D94">
        <w:rPr>
          <w:rFonts w:ascii="Century Gothic" w:hAnsi="Century Gothic" w:cs="TT164Bo00"/>
        </w:rPr>
        <w:t>Decorso tale ulteriore periodo il progetto perderà la sua efficacia e andrà ripresentato a Regione Lombardia.</w:t>
      </w:r>
    </w:p>
    <w:p w14:paraId="2922FF23" w14:textId="3A5C8468" w:rsidR="005208F9" w:rsidRDefault="005208F9" w:rsidP="00C464E3">
      <w:pPr>
        <w:tabs>
          <w:tab w:val="left" w:pos="142"/>
        </w:tabs>
        <w:autoSpaceDE w:val="0"/>
        <w:autoSpaceDN w:val="0"/>
        <w:adjustRightInd w:val="0"/>
        <w:spacing w:after="0" w:line="240" w:lineRule="auto"/>
        <w:ind w:right="-143"/>
        <w:jc w:val="both"/>
        <w:rPr>
          <w:rFonts w:ascii="Century Gothic" w:hAnsi="Century Gothic" w:cs="TT164Bo00"/>
        </w:rPr>
      </w:pPr>
    </w:p>
    <w:p w14:paraId="69393038" w14:textId="00D93DC2" w:rsidR="001C7519" w:rsidRPr="00FF72E2" w:rsidRDefault="001C7519" w:rsidP="00FC5359">
      <w:pPr>
        <w:tabs>
          <w:tab w:val="left" w:pos="142"/>
        </w:tabs>
        <w:autoSpaceDE w:val="0"/>
        <w:autoSpaceDN w:val="0"/>
        <w:adjustRightInd w:val="0"/>
        <w:spacing w:after="0" w:line="240" w:lineRule="auto"/>
        <w:ind w:right="-1"/>
        <w:jc w:val="both"/>
        <w:rPr>
          <w:rFonts w:ascii="Century Gothic" w:hAnsi="Century Gothic" w:cs="TT164Bo00"/>
        </w:rPr>
      </w:pPr>
      <w:r w:rsidRPr="00FF72E2">
        <w:rPr>
          <w:rFonts w:ascii="Century Gothic" w:hAnsi="Century Gothic" w:cs="TT164Bo00"/>
        </w:rPr>
        <w:t>Il soggetto proponente nomina apposita commissione di valutazione composta da membri che al momento dell’insediamento dichiarano, ai sensi del decreto del Presidente della Repubblica 28 dicembre 2000, n. 445, di non essere legati da rapporti di parentela con i giovani partecipanti alla selezione e di non incorrere in alcuna incompatibilità.</w:t>
      </w:r>
    </w:p>
    <w:p w14:paraId="0421B257" w14:textId="77777777" w:rsidR="005208F9" w:rsidRDefault="005208F9" w:rsidP="00021E27">
      <w:pPr>
        <w:tabs>
          <w:tab w:val="left" w:pos="142"/>
        </w:tabs>
        <w:autoSpaceDE w:val="0"/>
        <w:autoSpaceDN w:val="0"/>
        <w:adjustRightInd w:val="0"/>
        <w:spacing w:after="0" w:line="240" w:lineRule="auto"/>
        <w:ind w:right="-143"/>
        <w:jc w:val="both"/>
        <w:rPr>
          <w:rFonts w:ascii="Century Gothic" w:hAnsi="Century Gothic" w:cs="TT164Bo00"/>
        </w:rPr>
      </w:pPr>
    </w:p>
    <w:p w14:paraId="51FBC70F" w14:textId="1FE28CB2" w:rsidR="001C7519" w:rsidRDefault="001C7519" w:rsidP="00FC5359">
      <w:pPr>
        <w:tabs>
          <w:tab w:val="left" w:pos="142"/>
        </w:tabs>
        <w:autoSpaceDE w:val="0"/>
        <w:autoSpaceDN w:val="0"/>
        <w:adjustRightInd w:val="0"/>
        <w:spacing w:after="0" w:line="240" w:lineRule="auto"/>
        <w:ind w:right="-1"/>
        <w:jc w:val="both"/>
        <w:rPr>
          <w:rFonts w:ascii="Century Gothic" w:hAnsi="Century Gothic" w:cs="TT164Bo00"/>
        </w:rPr>
      </w:pPr>
      <w:r w:rsidRPr="00FF72E2">
        <w:rPr>
          <w:rFonts w:ascii="Century Gothic" w:hAnsi="Century Gothic" w:cs="TT164Bo00"/>
        </w:rPr>
        <w:t>I candidati sono selezionati attraverso i criteri e le modalità previste nel progetto presentato.</w:t>
      </w:r>
    </w:p>
    <w:p w14:paraId="5D401011" w14:textId="566ABC15" w:rsidR="000F481C" w:rsidRPr="002B5572" w:rsidRDefault="000F481C" w:rsidP="00FC5359">
      <w:pPr>
        <w:tabs>
          <w:tab w:val="left" w:pos="142"/>
        </w:tabs>
        <w:autoSpaceDE w:val="0"/>
        <w:autoSpaceDN w:val="0"/>
        <w:adjustRightInd w:val="0"/>
        <w:spacing w:after="0" w:line="240" w:lineRule="auto"/>
        <w:ind w:right="-1"/>
        <w:jc w:val="both"/>
      </w:pPr>
      <w:r w:rsidRPr="00FF72E2">
        <w:rPr>
          <w:rStyle w:val="A8"/>
          <w:rFonts w:ascii="Century Gothic" w:hAnsi="Century Gothic"/>
          <w:color w:val="auto"/>
          <w:sz w:val="22"/>
          <w:szCs w:val="22"/>
        </w:rPr>
        <w:t xml:space="preserve">In particolare, i criteri di valutazione devono tenere conto degli aspetti </w:t>
      </w:r>
      <w:r w:rsidR="002757F1">
        <w:rPr>
          <w:rStyle w:val="A8"/>
          <w:rFonts w:ascii="Century Gothic" w:hAnsi="Century Gothic"/>
          <w:color w:val="auto"/>
          <w:sz w:val="22"/>
          <w:szCs w:val="22"/>
        </w:rPr>
        <w:t>motivazionali</w:t>
      </w:r>
      <w:r w:rsidRPr="00FF72E2">
        <w:rPr>
          <w:rStyle w:val="A8"/>
          <w:rFonts w:ascii="Century Gothic" w:hAnsi="Century Gothic"/>
          <w:color w:val="auto"/>
          <w:sz w:val="22"/>
          <w:szCs w:val="22"/>
        </w:rPr>
        <w:t xml:space="preserve"> </w:t>
      </w:r>
      <w:r>
        <w:rPr>
          <w:rStyle w:val="A8"/>
          <w:rFonts w:ascii="Century Gothic" w:hAnsi="Century Gothic"/>
          <w:color w:val="auto"/>
          <w:sz w:val="22"/>
          <w:szCs w:val="22"/>
        </w:rPr>
        <w:t xml:space="preserve">dei volontari/e, </w:t>
      </w:r>
      <w:r w:rsidRPr="00FF72E2">
        <w:rPr>
          <w:rStyle w:val="A8"/>
          <w:rFonts w:ascii="Century Gothic" w:hAnsi="Century Gothic"/>
          <w:color w:val="auto"/>
          <w:sz w:val="22"/>
          <w:szCs w:val="22"/>
        </w:rPr>
        <w:t xml:space="preserve">in modo da accertare che ciascun candidato </w:t>
      </w:r>
      <w:r>
        <w:rPr>
          <w:rStyle w:val="A8"/>
          <w:rFonts w:ascii="Century Gothic" w:hAnsi="Century Gothic"/>
          <w:color w:val="auto"/>
          <w:sz w:val="22"/>
          <w:szCs w:val="22"/>
        </w:rPr>
        <w:t>abbia piena conoscenza e comprensione del</w:t>
      </w:r>
      <w:r w:rsidRPr="00FF72E2">
        <w:rPr>
          <w:rStyle w:val="A8"/>
          <w:rFonts w:ascii="Century Gothic" w:hAnsi="Century Gothic"/>
          <w:color w:val="auto"/>
          <w:sz w:val="22"/>
          <w:szCs w:val="22"/>
        </w:rPr>
        <w:t xml:space="preserve">le caratteristiche della Leva </w:t>
      </w:r>
      <w:r>
        <w:rPr>
          <w:rStyle w:val="A8"/>
          <w:rFonts w:ascii="Century Gothic" w:hAnsi="Century Gothic"/>
          <w:color w:val="auto"/>
          <w:sz w:val="22"/>
          <w:szCs w:val="22"/>
        </w:rPr>
        <w:t>Civica</w:t>
      </w:r>
      <w:r w:rsidRPr="00FF72E2">
        <w:rPr>
          <w:rStyle w:val="A8"/>
          <w:rFonts w:ascii="Century Gothic" w:hAnsi="Century Gothic"/>
          <w:color w:val="auto"/>
          <w:sz w:val="22"/>
          <w:szCs w:val="22"/>
        </w:rPr>
        <w:t xml:space="preserve"> e mostri un reale interesse per l’esperienza proposta. </w:t>
      </w:r>
      <w:r w:rsidRPr="00FF72E2">
        <w:rPr>
          <w:rFonts w:ascii="Century Gothic" w:hAnsi="Century Gothic" w:cs="TT164Bo00"/>
        </w:rPr>
        <w:t>I criteri devono anche definire le eventuali modalità di sostituzione, di scorrimento della graduatoria, il periodo di validità della stessa e l’assegnazione ad altri progetti in caso di mancata attivazione o interruzione del progetto nel quale i volontari/e erano originariamente assegnati</w:t>
      </w:r>
      <w:r w:rsidRPr="00C81721">
        <w:t>.</w:t>
      </w:r>
    </w:p>
    <w:p w14:paraId="336D35C2" w14:textId="77777777" w:rsidR="005208F9" w:rsidRDefault="005208F9" w:rsidP="00021E27">
      <w:pPr>
        <w:tabs>
          <w:tab w:val="left" w:pos="142"/>
        </w:tabs>
        <w:autoSpaceDE w:val="0"/>
        <w:autoSpaceDN w:val="0"/>
        <w:adjustRightInd w:val="0"/>
        <w:spacing w:after="0" w:line="240" w:lineRule="auto"/>
        <w:ind w:right="-143"/>
        <w:jc w:val="both"/>
        <w:rPr>
          <w:rFonts w:ascii="Century Gothic" w:hAnsi="Century Gothic" w:cs="TT164Bo00"/>
        </w:rPr>
      </w:pPr>
    </w:p>
    <w:p w14:paraId="470C1DBE" w14:textId="5F5C839D" w:rsidR="00FF77B9" w:rsidRPr="00FF72E2" w:rsidRDefault="004F6A7C" w:rsidP="00FC5359">
      <w:pPr>
        <w:tabs>
          <w:tab w:val="left" w:pos="142"/>
        </w:tabs>
        <w:autoSpaceDE w:val="0"/>
        <w:autoSpaceDN w:val="0"/>
        <w:adjustRightInd w:val="0"/>
        <w:spacing w:after="0" w:line="240" w:lineRule="auto"/>
        <w:ind w:right="-1"/>
        <w:jc w:val="both"/>
        <w:rPr>
          <w:rFonts w:ascii="Century Gothic" w:hAnsi="Century Gothic" w:cs="TT164Bo00"/>
        </w:rPr>
      </w:pPr>
      <w:r w:rsidRPr="00FF72E2">
        <w:rPr>
          <w:rFonts w:ascii="Century Gothic" w:hAnsi="Century Gothic" w:cs="TT164Bo00"/>
        </w:rPr>
        <w:t>A</w:t>
      </w:r>
      <w:r w:rsidR="00C96093" w:rsidRPr="00FF72E2">
        <w:rPr>
          <w:rFonts w:ascii="Century Gothic" w:hAnsi="Century Gothic" w:cs="TT164Bo00"/>
        </w:rPr>
        <w:t xml:space="preserve"> conclusione de</w:t>
      </w:r>
      <w:r w:rsidR="00E14DC7" w:rsidRPr="00FF72E2">
        <w:rPr>
          <w:rFonts w:ascii="Century Gothic" w:hAnsi="Century Gothic" w:cs="TT164Bo00"/>
        </w:rPr>
        <w:t xml:space="preserve">lle </w:t>
      </w:r>
      <w:r w:rsidR="00C96093" w:rsidRPr="00FF72E2">
        <w:rPr>
          <w:rFonts w:ascii="Century Gothic" w:hAnsi="Century Gothic" w:cs="TT164Bo00"/>
        </w:rPr>
        <w:t>proc</w:t>
      </w:r>
      <w:r w:rsidR="00E14DC7" w:rsidRPr="00FF72E2">
        <w:rPr>
          <w:rFonts w:ascii="Century Gothic" w:hAnsi="Century Gothic" w:cs="TT164Bo00"/>
        </w:rPr>
        <w:t>edure</w:t>
      </w:r>
      <w:r w:rsidR="00C96093" w:rsidRPr="00FF72E2">
        <w:rPr>
          <w:rFonts w:ascii="Century Gothic" w:hAnsi="Century Gothic" w:cs="TT164Bo00"/>
        </w:rPr>
        <w:t xml:space="preserve"> di selezione</w:t>
      </w:r>
      <w:r w:rsidR="00B211C0" w:rsidRPr="00FF72E2">
        <w:rPr>
          <w:rFonts w:ascii="Century Gothic" w:hAnsi="Century Gothic" w:cs="TT164Bo00"/>
        </w:rPr>
        <w:t xml:space="preserve"> e nel corso di validità del progetto prescelto</w:t>
      </w:r>
      <w:r w:rsidR="00C96093" w:rsidRPr="00FF72E2">
        <w:rPr>
          <w:rFonts w:ascii="Century Gothic" w:hAnsi="Century Gothic" w:cs="TT164Bo00"/>
        </w:rPr>
        <w:t xml:space="preserve">, </w:t>
      </w:r>
      <w:r w:rsidR="001C7519" w:rsidRPr="00FF72E2">
        <w:rPr>
          <w:rFonts w:ascii="Century Gothic" w:hAnsi="Century Gothic" w:cs="TT164Bo00"/>
        </w:rPr>
        <w:t>ciascun volontario</w:t>
      </w:r>
      <w:r w:rsidR="00F278C6">
        <w:rPr>
          <w:rFonts w:ascii="Century Gothic" w:hAnsi="Century Gothic" w:cs="TT164Bo00"/>
        </w:rPr>
        <w:t>/a</w:t>
      </w:r>
      <w:r w:rsidR="001C7519" w:rsidRPr="00FF72E2">
        <w:rPr>
          <w:rFonts w:ascii="Century Gothic" w:hAnsi="Century Gothic" w:cs="TT164Bo00"/>
        </w:rPr>
        <w:t xml:space="preserve"> </w:t>
      </w:r>
      <w:r w:rsidRPr="00FF72E2">
        <w:rPr>
          <w:rFonts w:ascii="Century Gothic" w:hAnsi="Century Gothic" w:cs="TT164Bo00"/>
        </w:rPr>
        <w:t xml:space="preserve">potrà </w:t>
      </w:r>
      <w:r w:rsidR="00BE1BC5" w:rsidRPr="00FF72E2">
        <w:rPr>
          <w:rFonts w:ascii="Century Gothic" w:hAnsi="Century Gothic" w:cs="TT164Bo00"/>
        </w:rPr>
        <w:t xml:space="preserve">esercitare attività di Leva </w:t>
      </w:r>
      <w:r w:rsidR="00E365DB">
        <w:rPr>
          <w:rFonts w:ascii="Century Gothic" w:hAnsi="Century Gothic" w:cs="TT164Bo00"/>
        </w:rPr>
        <w:t>Civica</w:t>
      </w:r>
      <w:r w:rsidRPr="00FF72E2">
        <w:rPr>
          <w:rFonts w:ascii="Century Gothic" w:hAnsi="Century Gothic" w:cs="TT164Bo00"/>
        </w:rPr>
        <w:t xml:space="preserve"> </w:t>
      </w:r>
      <w:r w:rsidR="00C96093" w:rsidRPr="00FF72E2">
        <w:rPr>
          <w:rFonts w:ascii="Century Gothic" w:hAnsi="Century Gothic" w:cs="TT164Bo00"/>
        </w:rPr>
        <w:t>presso un solo soggetto.</w:t>
      </w:r>
      <w:r w:rsidR="00E14DC7" w:rsidRPr="00FF72E2">
        <w:rPr>
          <w:rFonts w:ascii="Century Gothic" w:hAnsi="Century Gothic" w:cs="TT164Bo00"/>
        </w:rPr>
        <w:t xml:space="preserve">  </w:t>
      </w:r>
    </w:p>
    <w:p w14:paraId="28D7C175" w14:textId="278E76D7" w:rsidR="00757DD0" w:rsidRPr="00FF72E2" w:rsidRDefault="00BD28E6" w:rsidP="00FC5359">
      <w:pPr>
        <w:tabs>
          <w:tab w:val="left" w:pos="142"/>
        </w:tabs>
        <w:autoSpaceDE w:val="0"/>
        <w:autoSpaceDN w:val="0"/>
        <w:adjustRightInd w:val="0"/>
        <w:spacing w:after="0" w:line="240" w:lineRule="auto"/>
        <w:ind w:right="-1"/>
        <w:jc w:val="both"/>
        <w:rPr>
          <w:rFonts w:ascii="Century Gothic" w:hAnsi="Century Gothic" w:cs="TT164Bo00"/>
        </w:rPr>
      </w:pPr>
      <w:r w:rsidRPr="00FF72E2">
        <w:rPr>
          <w:rFonts w:ascii="Century Gothic" w:hAnsi="Century Gothic" w:cs="TT164Bo00"/>
        </w:rPr>
        <w:t>A</w:t>
      </w:r>
      <w:r w:rsidR="00C96093" w:rsidRPr="00FF72E2">
        <w:rPr>
          <w:rFonts w:ascii="Century Gothic" w:hAnsi="Century Gothic" w:cs="TT164Bo00"/>
        </w:rPr>
        <w:t>i</w:t>
      </w:r>
      <w:r w:rsidR="001E2437" w:rsidRPr="00FF72E2">
        <w:rPr>
          <w:rFonts w:ascii="Century Gothic" w:hAnsi="Century Gothic" w:cs="TT164Bo00"/>
        </w:rPr>
        <w:t xml:space="preserve"> </w:t>
      </w:r>
      <w:r w:rsidR="00780DF5" w:rsidRPr="00FF72E2">
        <w:rPr>
          <w:rFonts w:ascii="Century Gothic" w:hAnsi="Century Gothic" w:cs="TT164Bo00"/>
        </w:rPr>
        <w:t>volontari</w:t>
      </w:r>
      <w:r w:rsidR="002E58A3" w:rsidRPr="00FF72E2">
        <w:rPr>
          <w:rFonts w:ascii="Century Gothic" w:hAnsi="Century Gothic" w:cs="TT164Bo00"/>
        </w:rPr>
        <w:t>/e,</w:t>
      </w:r>
      <w:r w:rsidR="00364A2E" w:rsidRPr="00FF72E2">
        <w:rPr>
          <w:rFonts w:ascii="Century Gothic" w:hAnsi="Century Gothic" w:cs="TT164Bo00"/>
        </w:rPr>
        <w:t xml:space="preserve"> esclusi o non utilmente collocati in graduatoria</w:t>
      </w:r>
      <w:r w:rsidR="002E58A3" w:rsidRPr="00FF72E2">
        <w:rPr>
          <w:rFonts w:ascii="Century Gothic" w:hAnsi="Century Gothic" w:cs="TT164Bo00"/>
        </w:rPr>
        <w:t>,</w:t>
      </w:r>
      <w:r w:rsidR="00364A2E" w:rsidRPr="00FF72E2">
        <w:rPr>
          <w:rFonts w:ascii="Century Gothic" w:hAnsi="Century Gothic" w:cs="TT164Bo00"/>
        </w:rPr>
        <w:t xml:space="preserve"> è consentita la</w:t>
      </w:r>
      <w:r w:rsidR="00E46D27" w:rsidRPr="00FF72E2">
        <w:rPr>
          <w:rFonts w:ascii="Century Gothic" w:hAnsi="Century Gothic" w:cs="TT164Bo00"/>
        </w:rPr>
        <w:t xml:space="preserve"> </w:t>
      </w:r>
      <w:r w:rsidR="00364A2E" w:rsidRPr="00FF72E2">
        <w:rPr>
          <w:rFonts w:ascii="Century Gothic" w:hAnsi="Century Gothic" w:cs="TT164Bo00"/>
        </w:rPr>
        <w:t xml:space="preserve">presentazione di nuove domande di partecipazione </w:t>
      </w:r>
      <w:r w:rsidR="00EB1FC0" w:rsidRPr="00FF72E2">
        <w:rPr>
          <w:rFonts w:ascii="Century Gothic" w:hAnsi="Century Gothic" w:cs="TT164Bo00"/>
        </w:rPr>
        <w:t xml:space="preserve">ad </w:t>
      </w:r>
      <w:r w:rsidR="002C3D90" w:rsidRPr="00FF72E2">
        <w:rPr>
          <w:rFonts w:ascii="Century Gothic" w:hAnsi="Century Gothic" w:cs="TT164Bo00"/>
        </w:rPr>
        <w:t>altri progetti.</w:t>
      </w:r>
    </w:p>
    <w:p w14:paraId="3BC00AAE" w14:textId="77777777" w:rsidR="005208F9" w:rsidRDefault="005208F9" w:rsidP="00C464E3">
      <w:pPr>
        <w:tabs>
          <w:tab w:val="left" w:pos="142"/>
        </w:tabs>
        <w:autoSpaceDE w:val="0"/>
        <w:autoSpaceDN w:val="0"/>
        <w:adjustRightInd w:val="0"/>
        <w:spacing w:after="0" w:line="240" w:lineRule="auto"/>
        <w:ind w:right="-143"/>
        <w:jc w:val="both"/>
        <w:rPr>
          <w:rFonts w:ascii="Century Gothic" w:hAnsi="Century Gothic" w:cs="TT164Bo00"/>
        </w:rPr>
      </w:pPr>
    </w:p>
    <w:p w14:paraId="7890C256" w14:textId="34E693A7" w:rsidR="00CB3755" w:rsidRDefault="00F278C6" w:rsidP="00FC5359">
      <w:pPr>
        <w:tabs>
          <w:tab w:val="left" w:pos="142"/>
        </w:tabs>
        <w:autoSpaceDE w:val="0"/>
        <w:autoSpaceDN w:val="0"/>
        <w:adjustRightInd w:val="0"/>
        <w:spacing w:after="0" w:line="240" w:lineRule="auto"/>
        <w:ind w:right="-1"/>
        <w:jc w:val="both"/>
        <w:rPr>
          <w:rFonts w:ascii="Century Gothic" w:hAnsi="Century Gothic" w:cs="TT164Bo00"/>
        </w:rPr>
      </w:pPr>
      <w:r>
        <w:rPr>
          <w:rFonts w:ascii="Century Gothic" w:hAnsi="Century Gothic" w:cs="TT164Bo00"/>
        </w:rPr>
        <w:t>Il rapporto tra l’Ente e il/la volontario/a è formalizzato da un contratto in forma scritta</w:t>
      </w:r>
      <w:r w:rsidR="00F3395D">
        <w:rPr>
          <w:rFonts w:ascii="Century Gothic" w:hAnsi="Century Gothic" w:cs="TT164Bo00"/>
        </w:rPr>
        <w:t xml:space="preserve">, per la cui redazione l’Ente </w:t>
      </w:r>
      <w:r w:rsidR="000F481C">
        <w:rPr>
          <w:rFonts w:ascii="Century Gothic" w:hAnsi="Century Gothic" w:cs="TT164Bo00"/>
        </w:rPr>
        <w:t>deve necessariamente</w:t>
      </w:r>
      <w:r w:rsidR="00F3395D">
        <w:rPr>
          <w:rFonts w:ascii="Century Gothic" w:hAnsi="Century Gothic" w:cs="TT164Bo00"/>
        </w:rPr>
        <w:t xml:space="preserve"> fare riferimento al</w:t>
      </w:r>
      <w:r>
        <w:rPr>
          <w:rFonts w:ascii="Century Gothic" w:hAnsi="Century Gothic" w:cs="TT164Bo00"/>
        </w:rPr>
        <w:t xml:space="preserve"> modello </w:t>
      </w:r>
      <w:r w:rsidR="00D33B10" w:rsidRPr="00FF72E2">
        <w:rPr>
          <w:rFonts w:ascii="Century Gothic" w:hAnsi="Century Gothic" w:cs="TT164Bo00"/>
        </w:rPr>
        <w:t xml:space="preserve">allegato </w:t>
      </w:r>
      <w:r w:rsidR="00034A05">
        <w:rPr>
          <w:rFonts w:ascii="Century Gothic" w:hAnsi="Century Gothic" w:cs="TT164Bo00"/>
        </w:rPr>
        <w:t>(Allegato 0</w:t>
      </w:r>
      <w:r w:rsidR="00234251">
        <w:rPr>
          <w:rFonts w:ascii="Century Gothic" w:hAnsi="Century Gothic" w:cs="TT164Bo00"/>
        </w:rPr>
        <w:t>3</w:t>
      </w:r>
      <w:r w:rsidR="00034A05">
        <w:rPr>
          <w:rFonts w:ascii="Century Gothic" w:hAnsi="Century Gothic" w:cs="TT164Bo00"/>
        </w:rPr>
        <w:t xml:space="preserve">) </w:t>
      </w:r>
      <w:r w:rsidR="00D33B10" w:rsidRPr="00FF72E2">
        <w:rPr>
          <w:rFonts w:ascii="Century Gothic" w:hAnsi="Century Gothic" w:cs="TT164Bo00"/>
        </w:rPr>
        <w:t>al presente provvedimento.</w:t>
      </w:r>
    </w:p>
    <w:p w14:paraId="1D38FD85" w14:textId="26B3594A" w:rsidR="00BC5389" w:rsidRPr="00FF72E2" w:rsidRDefault="00BC5389" w:rsidP="00C464E3">
      <w:pPr>
        <w:tabs>
          <w:tab w:val="left" w:pos="142"/>
        </w:tabs>
        <w:autoSpaceDE w:val="0"/>
        <w:autoSpaceDN w:val="0"/>
        <w:adjustRightInd w:val="0"/>
        <w:spacing w:after="0" w:line="240" w:lineRule="auto"/>
        <w:ind w:right="-143"/>
        <w:jc w:val="both"/>
        <w:rPr>
          <w:rFonts w:ascii="Century Gothic" w:hAnsi="Century Gothic" w:cs="TT164Bo00"/>
        </w:rPr>
      </w:pPr>
      <w:bookmarkStart w:id="36" w:name="_Hlk38290658"/>
      <w:r>
        <w:rPr>
          <w:rFonts w:ascii="Century Gothic" w:hAnsi="Century Gothic" w:cs="TT164Bo00"/>
        </w:rPr>
        <w:t xml:space="preserve">La sottoscrizione del contratto </w:t>
      </w:r>
      <w:r w:rsidRPr="00BC5389">
        <w:rPr>
          <w:rFonts w:ascii="Century Gothic" w:hAnsi="Century Gothic" w:cs="TT164Bo00"/>
        </w:rPr>
        <w:t>rappresenta un momento di consapevolezza per i volontari/e dei loro diritti e dei loro doveri</w:t>
      </w:r>
      <w:r>
        <w:rPr>
          <w:rFonts w:ascii="Century Gothic" w:hAnsi="Century Gothic" w:cs="TT164Bo00"/>
        </w:rPr>
        <w:t xml:space="preserve">: tale momento dovrà comprendere necessariamente la lettura integrale del contratto insieme col volontario, </w:t>
      </w:r>
      <w:r w:rsidR="00E365DB">
        <w:rPr>
          <w:rFonts w:ascii="Century Gothic" w:hAnsi="Century Gothic" w:cs="TT164Bo00"/>
        </w:rPr>
        <w:t>affinché</w:t>
      </w:r>
      <w:r>
        <w:rPr>
          <w:rFonts w:ascii="Century Gothic" w:hAnsi="Century Gothic" w:cs="TT164Bo00"/>
        </w:rPr>
        <w:t xml:space="preserve"> sia questa la prima azione formativa dell’esperienza di Leva </w:t>
      </w:r>
      <w:r w:rsidR="00E365DB">
        <w:rPr>
          <w:rFonts w:ascii="Century Gothic" w:hAnsi="Century Gothic" w:cs="TT164Bo00"/>
        </w:rPr>
        <w:t>Civica</w:t>
      </w:r>
      <w:r>
        <w:rPr>
          <w:rFonts w:ascii="Century Gothic" w:hAnsi="Century Gothic" w:cs="TT164Bo00"/>
        </w:rPr>
        <w:t xml:space="preserve">. </w:t>
      </w:r>
    </w:p>
    <w:bookmarkEnd w:id="36"/>
    <w:p w14:paraId="64FE093D" w14:textId="77777777" w:rsidR="005208F9" w:rsidRDefault="005208F9" w:rsidP="00C464E3">
      <w:pPr>
        <w:tabs>
          <w:tab w:val="left" w:pos="142"/>
        </w:tabs>
        <w:autoSpaceDE w:val="0"/>
        <w:autoSpaceDN w:val="0"/>
        <w:adjustRightInd w:val="0"/>
        <w:spacing w:after="0" w:line="240" w:lineRule="auto"/>
        <w:ind w:right="-143"/>
        <w:jc w:val="both"/>
        <w:rPr>
          <w:rFonts w:ascii="Century Gothic" w:hAnsi="Century Gothic" w:cs="TT164Bo00"/>
        </w:rPr>
      </w:pPr>
    </w:p>
    <w:p w14:paraId="7E59DE87" w14:textId="189242E5" w:rsidR="00CB3755" w:rsidRPr="00FF72E2" w:rsidRDefault="00CB3755" w:rsidP="00C464E3">
      <w:pPr>
        <w:tabs>
          <w:tab w:val="left" w:pos="142"/>
        </w:tabs>
        <w:autoSpaceDE w:val="0"/>
        <w:autoSpaceDN w:val="0"/>
        <w:adjustRightInd w:val="0"/>
        <w:spacing w:after="0" w:line="240" w:lineRule="auto"/>
        <w:ind w:right="-143"/>
        <w:jc w:val="both"/>
        <w:rPr>
          <w:rFonts w:ascii="Century Gothic" w:hAnsi="Century Gothic" w:cs="TT164Bo00"/>
        </w:rPr>
      </w:pPr>
      <w:r w:rsidRPr="004205DC">
        <w:rPr>
          <w:rFonts w:ascii="Century Gothic" w:hAnsi="Century Gothic" w:cs="TT164Bo00"/>
        </w:rPr>
        <w:t>Ai volontari è riconosciut</w:t>
      </w:r>
      <w:r w:rsidR="00D33B10" w:rsidRPr="004205DC">
        <w:rPr>
          <w:rFonts w:ascii="Century Gothic" w:hAnsi="Century Gothic" w:cs="TT164Bo00"/>
        </w:rPr>
        <w:t>o</w:t>
      </w:r>
      <w:r w:rsidRPr="004205DC">
        <w:rPr>
          <w:rFonts w:ascii="Century Gothic" w:hAnsi="Century Gothic" w:cs="TT164Bo00"/>
        </w:rPr>
        <w:t xml:space="preserve"> un </w:t>
      </w:r>
      <w:r w:rsidR="00DF148D" w:rsidRPr="004205DC">
        <w:rPr>
          <w:rFonts w:ascii="Century Gothic" w:hAnsi="Century Gothic" w:cs="TT164Bo00"/>
        </w:rPr>
        <w:t>compenso</w:t>
      </w:r>
      <w:r w:rsidRPr="004205DC">
        <w:rPr>
          <w:rFonts w:ascii="Century Gothic" w:hAnsi="Century Gothic" w:cs="TT164Bo00"/>
        </w:rPr>
        <w:t xml:space="preserve"> </w:t>
      </w:r>
      <w:r w:rsidR="00D33B10" w:rsidRPr="004205DC">
        <w:rPr>
          <w:rFonts w:ascii="Century Gothic" w:hAnsi="Century Gothic" w:cs="TT164Bo00"/>
        </w:rPr>
        <w:t>nei termini previsti dalla</w:t>
      </w:r>
      <w:r w:rsidR="000F481C" w:rsidRPr="004205DC">
        <w:rPr>
          <w:rFonts w:ascii="Century Gothic" w:hAnsi="Century Gothic" w:cs="TT164Bo00"/>
        </w:rPr>
        <w:t xml:space="preserve"> </w:t>
      </w:r>
      <w:r w:rsidR="00DF148D" w:rsidRPr="004205DC">
        <w:rPr>
          <w:rFonts w:ascii="Century Gothic" w:hAnsi="Century Gothic" w:cs="TT164Bo00"/>
        </w:rPr>
        <w:t>normativa.</w:t>
      </w:r>
    </w:p>
    <w:p w14:paraId="4983F2DF" w14:textId="42982DCC" w:rsidR="005208F9" w:rsidRDefault="005208F9" w:rsidP="00C464E3">
      <w:pPr>
        <w:tabs>
          <w:tab w:val="left" w:pos="142"/>
        </w:tabs>
        <w:autoSpaceDE w:val="0"/>
        <w:autoSpaceDN w:val="0"/>
        <w:adjustRightInd w:val="0"/>
        <w:spacing w:after="0" w:line="240" w:lineRule="auto"/>
        <w:ind w:right="-143"/>
        <w:jc w:val="both"/>
        <w:rPr>
          <w:rFonts w:ascii="Century Gothic" w:hAnsi="Century Gothic" w:cs="TT164Bo00"/>
        </w:rPr>
      </w:pPr>
    </w:p>
    <w:p w14:paraId="58BACB37" w14:textId="225F4683" w:rsidR="00CB3755" w:rsidRPr="00FF72E2" w:rsidRDefault="00CB3755" w:rsidP="00FC5359">
      <w:pPr>
        <w:tabs>
          <w:tab w:val="left" w:pos="142"/>
        </w:tabs>
        <w:autoSpaceDE w:val="0"/>
        <w:autoSpaceDN w:val="0"/>
        <w:adjustRightInd w:val="0"/>
        <w:spacing w:after="0" w:line="240" w:lineRule="auto"/>
        <w:ind w:right="-1"/>
        <w:jc w:val="both"/>
        <w:rPr>
          <w:rFonts w:ascii="Century Gothic" w:hAnsi="Century Gothic" w:cs="TT164Bo00"/>
        </w:rPr>
      </w:pPr>
      <w:r w:rsidRPr="00FF72E2">
        <w:rPr>
          <w:rFonts w:ascii="Century Gothic" w:hAnsi="Century Gothic" w:cs="TT164Bo00"/>
        </w:rPr>
        <w:t xml:space="preserve">Ai sensi dell’articolo 10, comma 1 della </w:t>
      </w:r>
      <w:proofErr w:type="spellStart"/>
      <w:r w:rsidRPr="00FF72E2">
        <w:rPr>
          <w:rFonts w:ascii="Century Gothic" w:hAnsi="Century Gothic" w:cs="TT164Bo00"/>
        </w:rPr>
        <w:t>l.r</w:t>
      </w:r>
      <w:proofErr w:type="spellEnd"/>
      <w:r w:rsidRPr="00FF72E2">
        <w:rPr>
          <w:rFonts w:ascii="Century Gothic" w:hAnsi="Century Gothic" w:cs="TT164Bo00"/>
        </w:rPr>
        <w:t xml:space="preserve">. 16/2019, l'attività svolta nell'ambito dei progetti di Leva </w:t>
      </w:r>
      <w:r w:rsidR="00E365DB">
        <w:rPr>
          <w:rFonts w:ascii="Century Gothic" w:hAnsi="Century Gothic" w:cs="TT164Bo00"/>
        </w:rPr>
        <w:t>Civica</w:t>
      </w:r>
      <w:r w:rsidRPr="00FF72E2">
        <w:rPr>
          <w:rFonts w:ascii="Century Gothic" w:hAnsi="Century Gothic" w:cs="TT164Bo00"/>
        </w:rPr>
        <w:t xml:space="preserve"> non determina l'instaurazione di un rapporto di lavoro e non comporta la sospensione e la cancellazione dalle liste di collocamento o dalle liste di mobilità.</w:t>
      </w:r>
    </w:p>
    <w:p w14:paraId="0B11EA6B" w14:textId="77777777" w:rsidR="005208F9" w:rsidRPr="00C81721" w:rsidRDefault="005208F9" w:rsidP="00C464E3">
      <w:pPr>
        <w:tabs>
          <w:tab w:val="left" w:pos="142"/>
        </w:tabs>
        <w:autoSpaceDE w:val="0"/>
        <w:autoSpaceDN w:val="0"/>
        <w:adjustRightInd w:val="0"/>
        <w:spacing w:after="0" w:line="240" w:lineRule="auto"/>
        <w:ind w:right="-143"/>
        <w:jc w:val="both"/>
        <w:rPr>
          <w:rStyle w:val="A8"/>
          <w:color w:val="auto"/>
          <w:sz w:val="22"/>
        </w:rPr>
      </w:pPr>
    </w:p>
    <w:p w14:paraId="5D41BD39" w14:textId="65891376" w:rsidR="00D84FCC" w:rsidRDefault="00947DAA" w:rsidP="00FC5359">
      <w:pPr>
        <w:tabs>
          <w:tab w:val="left" w:pos="142"/>
        </w:tabs>
        <w:autoSpaceDE w:val="0"/>
        <w:autoSpaceDN w:val="0"/>
        <w:adjustRightInd w:val="0"/>
        <w:spacing w:after="0" w:line="240" w:lineRule="auto"/>
        <w:ind w:right="-1"/>
        <w:jc w:val="both"/>
        <w:rPr>
          <w:rStyle w:val="A8"/>
          <w:rFonts w:ascii="Century Gothic" w:hAnsi="Century Gothic"/>
          <w:color w:val="auto"/>
          <w:sz w:val="22"/>
          <w:szCs w:val="22"/>
        </w:rPr>
      </w:pPr>
      <w:r w:rsidRPr="00FF72E2">
        <w:rPr>
          <w:rStyle w:val="A8"/>
          <w:rFonts w:ascii="Century Gothic" w:hAnsi="Century Gothic"/>
          <w:color w:val="auto"/>
          <w:sz w:val="22"/>
          <w:szCs w:val="22"/>
        </w:rPr>
        <w:t xml:space="preserve">Per omogenizzare sul territorio lombardo le modalità di computo relativo ai giorni di permesso retribuito, sono indicati qui di seguito i criteri di calcolo, proporzionali al monte ore complessivo dei progetti di Leva </w:t>
      </w:r>
      <w:r w:rsidR="00E365DB">
        <w:rPr>
          <w:rStyle w:val="A8"/>
          <w:rFonts w:ascii="Century Gothic" w:hAnsi="Century Gothic"/>
          <w:color w:val="auto"/>
          <w:sz w:val="22"/>
          <w:szCs w:val="22"/>
        </w:rPr>
        <w:t>Civica</w:t>
      </w:r>
      <w:r w:rsidRPr="00FF72E2">
        <w:rPr>
          <w:rStyle w:val="A8"/>
          <w:rFonts w:ascii="Century Gothic" w:hAnsi="Century Gothic"/>
          <w:color w:val="auto"/>
          <w:sz w:val="22"/>
          <w:szCs w:val="22"/>
        </w:rPr>
        <w:t>:</w:t>
      </w:r>
    </w:p>
    <w:p w14:paraId="4C2CFC3D" w14:textId="77777777" w:rsidR="00FF72E2" w:rsidRPr="00FF72E2" w:rsidRDefault="00FF72E2" w:rsidP="00C464E3">
      <w:pPr>
        <w:tabs>
          <w:tab w:val="left" w:pos="142"/>
        </w:tabs>
        <w:autoSpaceDE w:val="0"/>
        <w:autoSpaceDN w:val="0"/>
        <w:adjustRightInd w:val="0"/>
        <w:spacing w:after="0" w:line="240" w:lineRule="auto"/>
        <w:ind w:right="-143"/>
        <w:jc w:val="both"/>
        <w:rPr>
          <w:rStyle w:val="A8"/>
          <w:rFonts w:ascii="Century Gothic" w:hAnsi="Century Gothic"/>
          <w:color w:val="auto"/>
          <w:sz w:val="22"/>
          <w:szCs w:val="22"/>
        </w:rPr>
      </w:pPr>
    </w:p>
    <w:tbl>
      <w:tblPr>
        <w:tblStyle w:val="Grigliatabella"/>
        <w:tblW w:w="10060" w:type="dxa"/>
        <w:jc w:val="center"/>
        <w:tblLook w:val="04A0" w:firstRow="1" w:lastRow="0" w:firstColumn="1" w:lastColumn="0" w:noHBand="0" w:noVBand="1"/>
      </w:tblPr>
      <w:tblGrid>
        <w:gridCol w:w="1430"/>
        <w:gridCol w:w="1347"/>
        <w:gridCol w:w="1214"/>
        <w:gridCol w:w="1097"/>
        <w:gridCol w:w="1116"/>
        <w:gridCol w:w="1137"/>
        <w:gridCol w:w="1185"/>
        <w:gridCol w:w="1534"/>
      </w:tblGrid>
      <w:tr w:rsidR="008D2C2C" w:rsidRPr="00FF72E2" w14:paraId="233E82A9" w14:textId="77777777" w:rsidTr="00C464E3">
        <w:trPr>
          <w:trHeight w:val="920"/>
          <w:jc w:val="center"/>
        </w:trPr>
        <w:tc>
          <w:tcPr>
            <w:tcW w:w="1430" w:type="dxa"/>
            <w:vAlign w:val="center"/>
          </w:tcPr>
          <w:p w14:paraId="3E050AB3" w14:textId="77777777" w:rsidR="00CB4F0B" w:rsidRPr="00C464E3" w:rsidRDefault="005F6DA2" w:rsidP="00C464E3">
            <w:pPr>
              <w:tabs>
                <w:tab w:val="left" w:pos="142"/>
              </w:tabs>
              <w:autoSpaceDE w:val="0"/>
              <w:autoSpaceDN w:val="0"/>
              <w:adjustRightInd w:val="0"/>
              <w:spacing w:after="200" w:line="276" w:lineRule="auto"/>
              <w:jc w:val="center"/>
              <w:rPr>
                <w:rStyle w:val="A8"/>
                <w:rFonts w:ascii="Century Gothic" w:hAnsi="Century Gothic"/>
                <w:color w:val="auto"/>
                <w:sz w:val="18"/>
              </w:rPr>
            </w:pPr>
            <w:r w:rsidRPr="00C464E3">
              <w:rPr>
                <w:rStyle w:val="A8"/>
                <w:rFonts w:ascii="Century Gothic" w:hAnsi="Century Gothic"/>
                <w:color w:val="auto"/>
                <w:sz w:val="18"/>
              </w:rPr>
              <w:lastRenderedPageBreak/>
              <w:t>Monte ore complessivo del progetto</w:t>
            </w:r>
          </w:p>
        </w:tc>
        <w:tc>
          <w:tcPr>
            <w:tcW w:w="1347" w:type="dxa"/>
            <w:vAlign w:val="center"/>
          </w:tcPr>
          <w:p w14:paraId="62784A72" w14:textId="6FB10296" w:rsidR="008D2C2C" w:rsidRPr="00C464E3" w:rsidRDefault="002D7676"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d</w:t>
            </w:r>
            <w:r w:rsidR="004911E9" w:rsidRPr="00C464E3">
              <w:rPr>
                <w:rStyle w:val="A8"/>
                <w:rFonts w:ascii="Century Gothic" w:hAnsi="Century Gothic"/>
                <w:color w:val="auto"/>
                <w:sz w:val="18"/>
              </w:rPr>
              <w:t>a 1.</w:t>
            </w:r>
            <w:r w:rsidR="003F0723" w:rsidRPr="00C464E3">
              <w:rPr>
                <w:rStyle w:val="A8"/>
                <w:rFonts w:ascii="Century Gothic" w:hAnsi="Century Gothic"/>
                <w:color w:val="auto"/>
                <w:sz w:val="18"/>
              </w:rPr>
              <w:t>0</w:t>
            </w:r>
            <w:r w:rsidR="004911E9" w:rsidRPr="00C464E3">
              <w:rPr>
                <w:rStyle w:val="A8"/>
                <w:rFonts w:ascii="Century Gothic" w:hAnsi="Century Gothic"/>
                <w:color w:val="auto"/>
                <w:sz w:val="18"/>
              </w:rPr>
              <w:t>01</w:t>
            </w:r>
          </w:p>
          <w:p w14:paraId="3BCCD3F3" w14:textId="4D0907C0" w:rsidR="002D7676" w:rsidRPr="00C464E3" w:rsidRDefault="004911E9"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a 1.</w:t>
            </w:r>
            <w:r w:rsidR="003F0723" w:rsidRPr="00C464E3">
              <w:rPr>
                <w:rStyle w:val="A8"/>
                <w:rFonts w:ascii="Century Gothic" w:hAnsi="Century Gothic"/>
                <w:color w:val="auto"/>
                <w:sz w:val="18"/>
              </w:rPr>
              <w:t>145</w:t>
            </w:r>
          </w:p>
          <w:p w14:paraId="3BEBF7A1" w14:textId="77777777" w:rsidR="004911E9" w:rsidRPr="00C464E3" w:rsidRDefault="004911E9"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ore</w:t>
            </w:r>
          </w:p>
        </w:tc>
        <w:tc>
          <w:tcPr>
            <w:tcW w:w="1214" w:type="dxa"/>
            <w:vAlign w:val="center"/>
          </w:tcPr>
          <w:p w14:paraId="6687B9F9" w14:textId="173CE5BB" w:rsidR="008D2C2C" w:rsidRPr="00C464E3" w:rsidRDefault="002D7676"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d</w:t>
            </w:r>
            <w:r w:rsidR="004911E9" w:rsidRPr="00C464E3">
              <w:rPr>
                <w:rStyle w:val="A8"/>
                <w:rFonts w:ascii="Century Gothic" w:hAnsi="Century Gothic"/>
                <w:color w:val="auto"/>
                <w:sz w:val="18"/>
              </w:rPr>
              <w:t xml:space="preserve">a </w:t>
            </w:r>
            <w:r w:rsidR="00B6752C" w:rsidRPr="00C464E3">
              <w:rPr>
                <w:rStyle w:val="A8"/>
                <w:rFonts w:ascii="Century Gothic" w:hAnsi="Century Gothic"/>
                <w:color w:val="auto"/>
                <w:sz w:val="18"/>
              </w:rPr>
              <w:t>8</w:t>
            </w:r>
            <w:r w:rsidR="004911E9" w:rsidRPr="00C464E3">
              <w:rPr>
                <w:rStyle w:val="A8"/>
                <w:rFonts w:ascii="Century Gothic" w:hAnsi="Century Gothic"/>
                <w:color w:val="auto"/>
                <w:sz w:val="18"/>
              </w:rPr>
              <w:t>01</w:t>
            </w:r>
          </w:p>
          <w:p w14:paraId="7FF6612A" w14:textId="14C85E1A" w:rsidR="002D7676" w:rsidRPr="00C464E3" w:rsidRDefault="004911E9"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a 1.</w:t>
            </w:r>
            <w:r w:rsidR="00B6752C" w:rsidRPr="00C464E3">
              <w:rPr>
                <w:rStyle w:val="A8"/>
                <w:rFonts w:ascii="Century Gothic" w:hAnsi="Century Gothic"/>
                <w:color w:val="auto"/>
                <w:sz w:val="18"/>
              </w:rPr>
              <w:t>0</w:t>
            </w:r>
            <w:r w:rsidRPr="00C464E3">
              <w:rPr>
                <w:rStyle w:val="A8"/>
                <w:rFonts w:ascii="Century Gothic" w:hAnsi="Century Gothic"/>
                <w:color w:val="auto"/>
                <w:sz w:val="18"/>
              </w:rPr>
              <w:t>00</w:t>
            </w:r>
          </w:p>
          <w:p w14:paraId="29FA950D" w14:textId="77777777" w:rsidR="004911E9" w:rsidRPr="00C464E3" w:rsidRDefault="004911E9"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ore</w:t>
            </w:r>
          </w:p>
        </w:tc>
        <w:tc>
          <w:tcPr>
            <w:tcW w:w="1097" w:type="dxa"/>
            <w:vAlign w:val="center"/>
          </w:tcPr>
          <w:p w14:paraId="0D34D2E4" w14:textId="6994D418" w:rsidR="002D7676" w:rsidRPr="00C464E3" w:rsidRDefault="002D7676"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d</w:t>
            </w:r>
            <w:r w:rsidR="004911E9" w:rsidRPr="00C464E3">
              <w:rPr>
                <w:rStyle w:val="A8"/>
                <w:rFonts w:ascii="Century Gothic" w:hAnsi="Century Gothic"/>
                <w:color w:val="auto"/>
                <w:sz w:val="18"/>
              </w:rPr>
              <w:t xml:space="preserve">a </w:t>
            </w:r>
            <w:r w:rsidR="00B6752C" w:rsidRPr="00C464E3">
              <w:rPr>
                <w:rStyle w:val="A8"/>
                <w:rFonts w:ascii="Century Gothic" w:hAnsi="Century Gothic"/>
                <w:color w:val="auto"/>
                <w:sz w:val="18"/>
              </w:rPr>
              <w:t>7</w:t>
            </w:r>
            <w:r w:rsidR="004911E9" w:rsidRPr="00C464E3">
              <w:rPr>
                <w:rStyle w:val="A8"/>
                <w:rFonts w:ascii="Century Gothic" w:hAnsi="Century Gothic"/>
                <w:color w:val="auto"/>
                <w:sz w:val="18"/>
              </w:rPr>
              <w:t>01</w:t>
            </w:r>
          </w:p>
          <w:p w14:paraId="3E8B2D06" w14:textId="7CDC4477" w:rsidR="002D7676" w:rsidRPr="00C464E3" w:rsidRDefault="004911E9"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 xml:space="preserve">a </w:t>
            </w:r>
            <w:r w:rsidR="00B6752C" w:rsidRPr="00C464E3">
              <w:rPr>
                <w:rStyle w:val="A8"/>
                <w:rFonts w:ascii="Century Gothic" w:hAnsi="Century Gothic"/>
                <w:color w:val="auto"/>
                <w:sz w:val="18"/>
              </w:rPr>
              <w:t>800</w:t>
            </w:r>
          </w:p>
          <w:p w14:paraId="7C4B21DB" w14:textId="77777777" w:rsidR="008D2C2C" w:rsidRPr="00C464E3" w:rsidRDefault="008D2C2C"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ore</w:t>
            </w:r>
          </w:p>
        </w:tc>
        <w:tc>
          <w:tcPr>
            <w:tcW w:w="1116" w:type="dxa"/>
            <w:vAlign w:val="center"/>
          </w:tcPr>
          <w:p w14:paraId="695ED73A" w14:textId="0C3F443C" w:rsidR="002D7676" w:rsidRPr="00C464E3" w:rsidRDefault="002D7676"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d</w:t>
            </w:r>
            <w:r w:rsidR="004911E9" w:rsidRPr="00C464E3">
              <w:rPr>
                <w:rStyle w:val="A8"/>
                <w:rFonts w:ascii="Century Gothic" w:hAnsi="Century Gothic"/>
                <w:color w:val="auto"/>
                <w:sz w:val="18"/>
              </w:rPr>
              <w:t xml:space="preserve">a </w:t>
            </w:r>
            <w:r w:rsidR="00B6752C" w:rsidRPr="00C464E3">
              <w:rPr>
                <w:rStyle w:val="A8"/>
                <w:rFonts w:ascii="Century Gothic" w:hAnsi="Century Gothic"/>
                <w:color w:val="auto"/>
                <w:sz w:val="18"/>
              </w:rPr>
              <w:t>5</w:t>
            </w:r>
            <w:r w:rsidR="004911E9" w:rsidRPr="00C464E3">
              <w:rPr>
                <w:rStyle w:val="A8"/>
                <w:rFonts w:ascii="Century Gothic" w:hAnsi="Century Gothic"/>
                <w:color w:val="auto"/>
                <w:sz w:val="18"/>
              </w:rPr>
              <w:t>01</w:t>
            </w:r>
          </w:p>
          <w:p w14:paraId="7673B1E5" w14:textId="3C3B3C47" w:rsidR="002D7676" w:rsidRPr="00C464E3" w:rsidRDefault="004911E9"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 xml:space="preserve">a </w:t>
            </w:r>
            <w:r w:rsidR="00B6752C" w:rsidRPr="00C464E3">
              <w:rPr>
                <w:rStyle w:val="A8"/>
                <w:rFonts w:ascii="Century Gothic" w:hAnsi="Century Gothic"/>
                <w:color w:val="auto"/>
                <w:sz w:val="18"/>
              </w:rPr>
              <w:t>7</w:t>
            </w:r>
            <w:r w:rsidRPr="00C464E3">
              <w:rPr>
                <w:rStyle w:val="A8"/>
                <w:rFonts w:ascii="Century Gothic" w:hAnsi="Century Gothic"/>
                <w:color w:val="auto"/>
                <w:sz w:val="18"/>
              </w:rPr>
              <w:t>00</w:t>
            </w:r>
          </w:p>
          <w:p w14:paraId="4F7C98A0" w14:textId="77777777" w:rsidR="008D2C2C" w:rsidRPr="00C464E3" w:rsidRDefault="008D2C2C"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ore</w:t>
            </w:r>
          </w:p>
        </w:tc>
        <w:tc>
          <w:tcPr>
            <w:tcW w:w="1137" w:type="dxa"/>
            <w:vAlign w:val="center"/>
          </w:tcPr>
          <w:p w14:paraId="79F80478" w14:textId="56BC7CBE" w:rsidR="004911E9" w:rsidRPr="00C464E3" w:rsidRDefault="006C3AAD"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da 351</w:t>
            </w:r>
          </w:p>
          <w:p w14:paraId="3AD06156" w14:textId="1DB5458A" w:rsidR="002D7676" w:rsidRPr="00C464E3" w:rsidRDefault="004911E9"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 xml:space="preserve">a </w:t>
            </w:r>
            <w:r w:rsidR="00B6752C" w:rsidRPr="00C464E3">
              <w:rPr>
                <w:rStyle w:val="A8"/>
                <w:rFonts w:ascii="Century Gothic" w:hAnsi="Century Gothic"/>
                <w:color w:val="auto"/>
                <w:sz w:val="18"/>
              </w:rPr>
              <w:t>500</w:t>
            </w:r>
          </w:p>
          <w:p w14:paraId="6732EFE4" w14:textId="77777777" w:rsidR="008D2C2C" w:rsidRPr="00C464E3" w:rsidRDefault="008D2C2C"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ore</w:t>
            </w:r>
          </w:p>
        </w:tc>
        <w:tc>
          <w:tcPr>
            <w:tcW w:w="1185" w:type="dxa"/>
            <w:vAlign w:val="center"/>
          </w:tcPr>
          <w:p w14:paraId="2829DAE4" w14:textId="53721FBA" w:rsidR="002D7676" w:rsidRPr="00C464E3" w:rsidRDefault="002D7676"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d</w:t>
            </w:r>
            <w:r w:rsidR="004911E9" w:rsidRPr="00C464E3">
              <w:rPr>
                <w:rStyle w:val="A8"/>
                <w:rFonts w:ascii="Century Gothic" w:hAnsi="Century Gothic"/>
                <w:color w:val="auto"/>
                <w:sz w:val="18"/>
              </w:rPr>
              <w:t>a 2</w:t>
            </w:r>
            <w:r w:rsidR="000B2D1B" w:rsidRPr="00C464E3">
              <w:rPr>
                <w:rStyle w:val="A8"/>
                <w:rFonts w:ascii="Century Gothic" w:hAnsi="Century Gothic"/>
                <w:color w:val="auto"/>
                <w:sz w:val="18"/>
              </w:rPr>
              <w:t>3</w:t>
            </w:r>
            <w:r w:rsidR="004911E9" w:rsidRPr="00C464E3">
              <w:rPr>
                <w:rStyle w:val="A8"/>
                <w:rFonts w:ascii="Century Gothic" w:hAnsi="Century Gothic"/>
                <w:color w:val="auto"/>
                <w:sz w:val="18"/>
              </w:rPr>
              <w:t xml:space="preserve">1 a </w:t>
            </w:r>
            <w:r w:rsidR="000B2D1B" w:rsidRPr="00C464E3">
              <w:rPr>
                <w:rStyle w:val="A8"/>
                <w:rFonts w:ascii="Century Gothic" w:hAnsi="Century Gothic"/>
                <w:color w:val="auto"/>
                <w:sz w:val="18"/>
              </w:rPr>
              <w:t>350</w:t>
            </w:r>
          </w:p>
          <w:p w14:paraId="68BF273B" w14:textId="77777777" w:rsidR="008D2C2C" w:rsidRPr="00C464E3" w:rsidRDefault="004911E9"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ore</w:t>
            </w:r>
          </w:p>
        </w:tc>
        <w:tc>
          <w:tcPr>
            <w:tcW w:w="1534" w:type="dxa"/>
            <w:vAlign w:val="center"/>
          </w:tcPr>
          <w:p w14:paraId="0850EA70" w14:textId="5BC7DFE4" w:rsidR="008D2C2C" w:rsidRPr="00C464E3" w:rsidRDefault="004911E9"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Fino a 2</w:t>
            </w:r>
            <w:r w:rsidR="000B2D1B" w:rsidRPr="00C464E3">
              <w:rPr>
                <w:rStyle w:val="A8"/>
                <w:rFonts w:ascii="Century Gothic" w:hAnsi="Century Gothic"/>
                <w:color w:val="auto"/>
                <w:sz w:val="18"/>
              </w:rPr>
              <w:t>3</w:t>
            </w:r>
            <w:r w:rsidRPr="00C464E3">
              <w:rPr>
                <w:rStyle w:val="A8"/>
                <w:rFonts w:ascii="Century Gothic" w:hAnsi="Century Gothic"/>
                <w:color w:val="auto"/>
                <w:sz w:val="18"/>
              </w:rPr>
              <w:t>0 ore</w:t>
            </w:r>
          </w:p>
        </w:tc>
      </w:tr>
      <w:tr w:rsidR="008D2C2C" w:rsidRPr="00FF72E2" w14:paraId="4B5CCBC8" w14:textId="77777777" w:rsidTr="00C464E3">
        <w:trPr>
          <w:trHeight w:val="883"/>
          <w:jc w:val="center"/>
        </w:trPr>
        <w:tc>
          <w:tcPr>
            <w:tcW w:w="1430" w:type="dxa"/>
            <w:vAlign w:val="center"/>
          </w:tcPr>
          <w:p w14:paraId="30275B2C" w14:textId="77777777" w:rsidR="008D2C2C" w:rsidRPr="00C464E3" w:rsidRDefault="005F6DA2" w:rsidP="00C464E3">
            <w:pPr>
              <w:tabs>
                <w:tab w:val="left" w:pos="142"/>
              </w:tabs>
              <w:autoSpaceDE w:val="0"/>
              <w:autoSpaceDN w:val="0"/>
              <w:adjustRightInd w:val="0"/>
              <w:ind w:right="-143"/>
              <w:jc w:val="center"/>
              <w:rPr>
                <w:rStyle w:val="A8"/>
                <w:rFonts w:ascii="Century Gothic" w:hAnsi="Century Gothic"/>
                <w:color w:val="auto"/>
                <w:sz w:val="18"/>
              </w:rPr>
            </w:pPr>
            <w:r w:rsidRPr="00C464E3">
              <w:rPr>
                <w:rStyle w:val="A8"/>
                <w:rFonts w:ascii="Century Gothic" w:hAnsi="Century Gothic"/>
                <w:color w:val="auto"/>
                <w:sz w:val="18"/>
              </w:rPr>
              <w:t>Giorni di permesso</w:t>
            </w:r>
          </w:p>
        </w:tc>
        <w:tc>
          <w:tcPr>
            <w:tcW w:w="1347" w:type="dxa"/>
            <w:vAlign w:val="center"/>
          </w:tcPr>
          <w:p w14:paraId="70E16F4A" w14:textId="77777777" w:rsidR="008D2C2C" w:rsidRPr="00C464E3" w:rsidRDefault="002D3231"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20</w:t>
            </w:r>
            <w:r w:rsidR="008D2C2C" w:rsidRPr="00C464E3">
              <w:rPr>
                <w:rStyle w:val="A8"/>
                <w:rFonts w:ascii="Century Gothic" w:hAnsi="Century Gothic"/>
                <w:color w:val="auto"/>
                <w:sz w:val="18"/>
              </w:rPr>
              <w:t xml:space="preserve"> giorni</w:t>
            </w:r>
          </w:p>
        </w:tc>
        <w:tc>
          <w:tcPr>
            <w:tcW w:w="1214" w:type="dxa"/>
            <w:vAlign w:val="center"/>
          </w:tcPr>
          <w:p w14:paraId="13774E97" w14:textId="77777777" w:rsidR="008D2C2C" w:rsidRPr="00C464E3" w:rsidRDefault="008D2C2C"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1</w:t>
            </w:r>
            <w:r w:rsidR="00D86978" w:rsidRPr="00C464E3">
              <w:rPr>
                <w:rStyle w:val="A8"/>
                <w:rFonts w:ascii="Century Gothic" w:hAnsi="Century Gothic"/>
                <w:color w:val="auto"/>
                <w:sz w:val="18"/>
              </w:rPr>
              <w:t>7</w:t>
            </w:r>
            <w:r w:rsidR="00AF5EC1" w:rsidRPr="00C464E3">
              <w:rPr>
                <w:rStyle w:val="A8"/>
                <w:rFonts w:ascii="Century Gothic" w:hAnsi="Century Gothic"/>
                <w:color w:val="auto"/>
                <w:sz w:val="18"/>
              </w:rPr>
              <w:t xml:space="preserve"> </w:t>
            </w:r>
            <w:r w:rsidRPr="00C464E3">
              <w:rPr>
                <w:rStyle w:val="A8"/>
                <w:rFonts w:ascii="Century Gothic" w:hAnsi="Century Gothic"/>
                <w:color w:val="auto"/>
                <w:sz w:val="18"/>
              </w:rPr>
              <w:t>giorni</w:t>
            </w:r>
          </w:p>
        </w:tc>
        <w:tc>
          <w:tcPr>
            <w:tcW w:w="1097" w:type="dxa"/>
            <w:vAlign w:val="center"/>
          </w:tcPr>
          <w:p w14:paraId="630EAF20" w14:textId="77777777" w:rsidR="008D2C2C" w:rsidRPr="00C464E3" w:rsidRDefault="008D2C2C"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1</w:t>
            </w:r>
            <w:r w:rsidR="00D86978" w:rsidRPr="00C464E3">
              <w:rPr>
                <w:rStyle w:val="A8"/>
                <w:rFonts w:ascii="Century Gothic" w:hAnsi="Century Gothic"/>
                <w:color w:val="auto"/>
                <w:sz w:val="18"/>
              </w:rPr>
              <w:t>4</w:t>
            </w:r>
            <w:r w:rsidRPr="00C464E3">
              <w:rPr>
                <w:rStyle w:val="A8"/>
                <w:rFonts w:ascii="Century Gothic" w:hAnsi="Century Gothic"/>
                <w:color w:val="auto"/>
                <w:sz w:val="18"/>
              </w:rPr>
              <w:t xml:space="preserve"> giorni</w:t>
            </w:r>
          </w:p>
        </w:tc>
        <w:tc>
          <w:tcPr>
            <w:tcW w:w="1116" w:type="dxa"/>
            <w:vAlign w:val="center"/>
          </w:tcPr>
          <w:p w14:paraId="45614846" w14:textId="3A628E01" w:rsidR="008D2C2C" w:rsidRPr="00C464E3" w:rsidRDefault="008D2C2C"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r w:rsidRPr="00C464E3">
              <w:rPr>
                <w:rStyle w:val="A8"/>
                <w:rFonts w:ascii="Century Gothic" w:hAnsi="Century Gothic"/>
                <w:color w:val="auto"/>
                <w:sz w:val="18"/>
              </w:rPr>
              <w:t>1</w:t>
            </w:r>
            <w:r w:rsidR="00B6752C" w:rsidRPr="00C464E3">
              <w:rPr>
                <w:rStyle w:val="A8"/>
                <w:rFonts w:ascii="Century Gothic" w:hAnsi="Century Gothic"/>
                <w:color w:val="auto"/>
                <w:sz w:val="18"/>
              </w:rPr>
              <w:t>2</w:t>
            </w:r>
            <w:r w:rsidRPr="00C464E3">
              <w:rPr>
                <w:rStyle w:val="A8"/>
                <w:rFonts w:ascii="Century Gothic" w:hAnsi="Century Gothic"/>
                <w:color w:val="auto"/>
                <w:sz w:val="18"/>
              </w:rPr>
              <w:t xml:space="preserve"> giorni</w:t>
            </w:r>
          </w:p>
        </w:tc>
        <w:tc>
          <w:tcPr>
            <w:tcW w:w="1137" w:type="dxa"/>
            <w:vAlign w:val="center"/>
          </w:tcPr>
          <w:p w14:paraId="401E839D" w14:textId="77777777" w:rsidR="008D2C2C" w:rsidRPr="00C464E3" w:rsidRDefault="00D86978"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proofErr w:type="gramStart"/>
            <w:r w:rsidRPr="00C464E3">
              <w:rPr>
                <w:rStyle w:val="A8"/>
                <w:rFonts w:ascii="Century Gothic" w:hAnsi="Century Gothic"/>
                <w:color w:val="auto"/>
                <w:sz w:val="18"/>
              </w:rPr>
              <w:t>9</w:t>
            </w:r>
            <w:proofErr w:type="gramEnd"/>
            <w:r w:rsidR="008D2C2C" w:rsidRPr="00C464E3">
              <w:rPr>
                <w:rStyle w:val="A8"/>
                <w:rFonts w:ascii="Century Gothic" w:hAnsi="Century Gothic"/>
                <w:color w:val="auto"/>
                <w:sz w:val="18"/>
              </w:rPr>
              <w:t xml:space="preserve"> giorni</w:t>
            </w:r>
          </w:p>
        </w:tc>
        <w:tc>
          <w:tcPr>
            <w:tcW w:w="1185" w:type="dxa"/>
            <w:vAlign w:val="center"/>
          </w:tcPr>
          <w:p w14:paraId="6DAC043C" w14:textId="77777777" w:rsidR="008D2C2C" w:rsidRPr="00C464E3" w:rsidRDefault="00D86978"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proofErr w:type="gramStart"/>
            <w:r w:rsidRPr="00C464E3">
              <w:rPr>
                <w:rStyle w:val="A8"/>
                <w:rFonts w:ascii="Century Gothic" w:hAnsi="Century Gothic"/>
                <w:color w:val="auto"/>
                <w:sz w:val="18"/>
              </w:rPr>
              <w:t>6</w:t>
            </w:r>
            <w:proofErr w:type="gramEnd"/>
            <w:r w:rsidR="008D2C2C" w:rsidRPr="00C464E3">
              <w:rPr>
                <w:rStyle w:val="A8"/>
                <w:rFonts w:ascii="Century Gothic" w:hAnsi="Century Gothic"/>
                <w:color w:val="auto"/>
                <w:sz w:val="18"/>
              </w:rPr>
              <w:t xml:space="preserve"> giorni</w:t>
            </w:r>
          </w:p>
        </w:tc>
        <w:tc>
          <w:tcPr>
            <w:tcW w:w="1534" w:type="dxa"/>
            <w:vAlign w:val="center"/>
          </w:tcPr>
          <w:p w14:paraId="7B2B68B4" w14:textId="77B72D88" w:rsidR="008D2C2C" w:rsidRPr="00C464E3" w:rsidRDefault="000B2D1B" w:rsidP="00C464E3">
            <w:pPr>
              <w:tabs>
                <w:tab w:val="left" w:pos="142"/>
              </w:tabs>
              <w:autoSpaceDE w:val="0"/>
              <w:autoSpaceDN w:val="0"/>
              <w:adjustRightInd w:val="0"/>
              <w:spacing w:after="200" w:line="276" w:lineRule="auto"/>
              <w:ind w:right="-142"/>
              <w:jc w:val="center"/>
              <w:rPr>
                <w:rStyle w:val="A8"/>
                <w:rFonts w:ascii="Century Gothic" w:hAnsi="Century Gothic"/>
                <w:color w:val="auto"/>
                <w:sz w:val="18"/>
              </w:rPr>
            </w:pPr>
            <w:proofErr w:type="gramStart"/>
            <w:r w:rsidRPr="00C464E3">
              <w:rPr>
                <w:rStyle w:val="A8"/>
                <w:rFonts w:ascii="Century Gothic" w:hAnsi="Century Gothic"/>
                <w:color w:val="auto"/>
                <w:sz w:val="18"/>
              </w:rPr>
              <w:t>4</w:t>
            </w:r>
            <w:proofErr w:type="gramEnd"/>
            <w:r w:rsidR="008D2C2C" w:rsidRPr="00C464E3">
              <w:rPr>
                <w:rStyle w:val="A8"/>
                <w:rFonts w:ascii="Century Gothic" w:hAnsi="Century Gothic"/>
                <w:color w:val="auto"/>
                <w:sz w:val="18"/>
              </w:rPr>
              <w:t xml:space="preserve"> giorni</w:t>
            </w:r>
          </w:p>
        </w:tc>
      </w:tr>
    </w:tbl>
    <w:p w14:paraId="0EC5F133" w14:textId="26E011A5" w:rsidR="007B1700" w:rsidRPr="00FF72E2" w:rsidRDefault="002B5572" w:rsidP="00C464E3">
      <w:pPr>
        <w:tabs>
          <w:tab w:val="left" w:pos="142"/>
        </w:tabs>
        <w:autoSpaceDE w:val="0"/>
        <w:autoSpaceDN w:val="0"/>
        <w:adjustRightInd w:val="0"/>
        <w:spacing w:after="0" w:line="240" w:lineRule="auto"/>
        <w:ind w:right="-143"/>
        <w:jc w:val="both"/>
        <w:rPr>
          <w:rStyle w:val="A8"/>
          <w:rFonts w:ascii="Century Gothic" w:eastAsia="Calibri" w:hAnsi="Century Gothic"/>
          <w:color w:val="auto"/>
          <w:sz w:val="22"/>
          <w:szCs w:val="22"/>
        </w:rPr>
      </w:pPr>
      <w:r>
        <w:rPr>
          <w:rStyle w:val="A8"/>
          <w:rFonts w:ascii="Century Gothic" w:eastAsia="Calibri" w:hAnsi="Century Gothic"/>
          <w:color w:val="auto"/>
          <w:sz w:val="22"/>
          <w:szCs w:val="22"/>
        </w:rPr>
        <w:t>I giorni di permesso retribuito non rientrano nel monte ore annuo.</w:t>
      </w:r>
    </w:p>
    <w:p w14:paraId="55677950" w14:textId="77777777" w:rsidR="002B5572" w:rsidRDefault="002B5572" w:rsidP="00C464E3">
      <w:pPr>
        <w:tabs>
          <w:tab w:val="left" w:pos="142"/>
        </w:tabs>
        <w:autoSpaceDE w:val="0"/>
        <w:autoSpaceDN w:val="0"/>
        <w:adjustRightInd w:val="0"/>
        <w:spacing w:after="0" w:line="240" w:lineRule="auto"/>
        <w:ind w:right="-143"/>
        <w:jc w:val="both"/>
        <w:rPr>
          <w:rStyle w:val="A8"/>
          <w:rFonts w:ascii="Century Gothic" w:eastAsia="Calibri" w:hAnsi="Century Gothic"/>
          <w:color w:val="auto"/>
          <w:sz w:val="22"/>
          <w:szCs w:val="22"/>
        </w:rPr>
      </w:pPr>
      <w:bookmarkStart w:id="37" w:name="_Hlk39559169"/>
    </w:p>
    <w:p w14:paraId="226098D8" w14:textId="2F867C9E" w:rsidR="00C33B33" w:rsidRPr="005D2DB3" w:rsidRDefault="00C55422" w:rsidP="00FC5359">
      <w:pPr>
        <w:tabs>
          <w:tab w:val="left" w:pos="142"/>
        </w:tabs>
        <w:autoSpaceDE w:val="0"/>
        <w:autoSpaceDN w:val="0"/>
        <w:adjustRightInd w:val="0"/>
        <w:spacing w:after="0" w:line="240" w:lineRule="auto"/>
        <w:ind w:right="-1"/>
        <w:jc w:val="both"/>
        <w:rPr>
          <w:rStyle w:val="A8"/>
          <w:rFonts w:ascii="Century Gothic" w:hAnsi="Century Gothic"/>
          <w:color w:val="auto"/>
          <w:sz w:val="22"/>
        </w:rPr>
      </w:pPr>
      <w:r w:rsidRPr="005D2DB3">
        <w:rPr>
          <w:rStyle w:val="A8"/>
          <w:rFonts w:ascii="Century Gothic" w:eastAsia="Calibri" w:hAnsi="Century Gothic"/>
          <w:color w:val="auto"/>
          <w:sz w:val="22"/>
          <w:szCs w:val="22"/>
        </w:rPr>
        <w:t>Il</w:t>
      </w:r>
      <w:r w:rsidRPr="005D2DB3">
        <w:rPr>
          <w:rStyle w:val="A8"/>
          <w:rFonts w:ascii="Century Gothic" w:hAnsi="Century Gothic"/>
          <w:color w:val="auto"/>
          <w:sz w:val="22"/>
        </w:rPr>
        <w:t xml:space="preserve"> </w:t>
      </w:r>
      <w:r w:rsidR="00C33B33" w:rsidRPr="005D2DB3">
        <w:rPr>
          <w:rStyle w:val="A8"/>
          <w:rFonts w:ascii="Century Gothic" w:hAnsi="Century Gothic"/>
          <w:color w:val="auto"/>
          <w:sz w:val="22"/>
        </w:rPr>
        <w:t>volontario</w:t>
      </w:r>
      <w:r w:rsidRPr="005D2DB3">
        <w:rPr>
          <w:rStyle w:val="A8"/>
          <w:rFonts w:ascii="Century Gothic" w:hAnsi="Century Gothic"/>
          <w:color w:val="auto"/>
          <w:sz w:val="22"/>
        </w:rPr>
        <w:t xml:space="preserve"> </w:t>
      </w:r>
      <w:r w:rsidRPr="005D2DB3">
        <w:rPr>
          <w:rStyle w:val="A8"/>
          <w:rFonts w:ascii="Century Gothic" w:eastAsia="Calibri" w:hAnsi="Century Gothic"/>
          <w:color w:val="auto"/>
          <w:sz w:val="22"/>
          <w:szCs w:val="22"/>
        </w:rPr>
        <w:t>il cui contratto prevede attività per un monte ore totale pari a 1.145 ore annue</w:t>
      </w:r>
      <w:r w:rsidR="00C33B33" w:rsidRPr="005D2DB3">
        <w:rPr>
          <w:rStyle w:val="A8"/>
          <w:rFonts w:ascii="Century Gothic" w:eastAsia="Calibri" w:hAnsi="Century Gothic"/>
          <w:color w:val="auto"/>
          <w:sz w:val="22"/>
          <w:szCs w:val="22"/>
        </w:rPr>
        <w:t xml:space="preserve"> </w:t>
      </w:r>
      <w:r w:rsidR="00D33B10" w:rsidRPr="005D2DB3">
        <w:rPr>
          <w:rStyle w:val="A8"/>
          <w:rFonts w:ascii="Century Gothic" w:eastAsia="Calibri" w:hAnsi="Century Gothic"/>
          <w:color w:val="auto"/>
          <w:sz w:val="22"/>
          <w:szCs w:val="22"/>
        </w:rPr>
        <w:t>ha</w:t>
      </w:r>
      <w:r w:rsidR="00C33B33" w:rsidRPr="005D2DB3">
        <w:rPr>
          <w:rStyle w:val="A8"/>
          <w:rFonts w:ascii="Century Gothic" w:hAnsi="Century Gothic"/>
          <w:color w:val="auto"/>
          <w:sz w:val="22"/>
        </w:rPr>
        <w:t xml:space="preserve"> diritto a</w:t>
      </w:r>
      <w:r w:rsidR="005A68FB" w:rsidRPr="005D2DB3">
        <w:rPr>
          <w:rStyle w:val="A8"/>
          <w:rFonts w:ascii="Century Gothic" w:hAnsi="Century Gothic"/>
          <w:color w:val="auto"/>
          <w:sz w:val="22"/>
        </w:rPr>
        <w:t xml:space="preserve"> </w:t>
      </w:r>
      <w:r w:rsidR="005A68FB" w:rsidRPr="005D2DB3">
        <w:rPr>
          <w:rStyle w:val="A8"/>
          <w:rFonts w:ascii="Century Gothic" w:eastAsia="Calibri" w:hAnsi="Century Gothic"/>
          <w:color w:val="auto"/>
          <w:sz w:val="22"/>
          <w:szCs w:val="22"/>
        </w:rPr>
        <w:t>un</w:t>
      </w:r>
      <w:r w:rsidR="00C33B33" w:rsidRPr="005D2DB3">
        <w:rPr>
          <w:rStyle w:val="A8"/>
          <w:rFonts w:ascii="Century Gothic" w:eastAsia="Calibri" w:hAnsi="Century Gothic"/>
          <w:color w:val="auto"/>
          <w:sz w:val="22"/>
          <w:szCs w:val="22"/>
        </w:rPr>
        <w:t xml:space="preserve"> </w:t>
      </w:r>
      <w:r w:rsidR="00C33B33" w:rsidRPr="005D2DB3">
        <w:rPr>
          <w:rStyle w:val="A8"/>
          <w:rFonts w:ascii="Century Gothic" w:hAnsi="Century Gothic"/>
          <w:color w:val="auto"/>
          <w:sz w:val="22"/>
        </w:rPr>
        <w:t>massimo</w:t>
      </w:r>
      <w:r w:rsidR="005A68FB" w:rsidRPr="005D2DB3">
        <w:rPr>
          <w:rStyle w:val="A8"/>
          <w:rFonts w:ascii="Century Gothic" w:hAnsi="Century Gothic"/>
          <w:color w:val="auto"/>
          <w:sz w:val="22"/>
        </w:rPr>
        <w:t xml:space="preserve"> </w:t>
      </w:r>
      <w:r w:rsidR="005A68FB" w:rsidRPr="005D2DB3">
        <w:rPr>
          <w:rStyle w:val="A8"/>
          <w:rFonts w:ascii="Century Gothic" w:eastAsia="Calibri" w:hAnsi="Century Gothic"/>
          <w:color w:val="auto"/>
          <w:sz w:val="22"/>
          <w:szCs w:val="22"/>
        </w:rPr>
        <w:t>di</w:t>
      </w:r>
      <w:r w:rsidR="00C33B33" w:rsidRPr="005D2DB3">
        <w:rPr>
          <w:rStyle w:val="A8"/>
          <w:rFonts w:ascii="Century Gothic" w:eastAsia="Calibri" w:hAnsi="Century Gothic"/>
          <w:color w:val="auto"/>
          <w:sz w:val="22"/>
          <w:szCs w:val="22"/>
        </w:rPr>
        <w:t xml:space="preserve"> </w:t>
      </w:r>
      <w:r w:rsidR="00C33B33" w:rsidRPr="005D2DB3">
        <w:rPr>
          <w:rStyle w:val="A8"/>
          <w:rFonts w:ascii="Century Gothic" w:hAnsi="Century Gothic"/>
          <w:color w:val="auto"/>
          <w:sz w:val="22"/>
        </w:rPr>
        <w:t>15 giorni di malattia</w:t>
      </w:r>
      <w:r w:rsidR="002B5572">
        <w:rPr>
          <w:rStyle w:val="A8"/>
          <w:rFonts w:ascii="Century Gothic" w:hAnsi="Century Gothic"/>
          <w:color w:val="auto"/>
          <w:sz w:val="22"/>
        </w:rPr>
        <w:t>,</w:t>
      </w:r>
      <w:r w:rsidR="00C33B33" w:rsidRPr="005D2DB3">
        <w:rPr>
          <w:rStyle w:val="A8"/>
          <w:rFonts w:ascii="Century Gothic" w:hAnsi="Century Gothic"/>
          <w:color w:val="auto"/>
          <w:sz w:val="22"/>
        </w:rPr>
        <w:t xml:space="preserve"> </w:t>
      </w:r>
      <w:r w:rsidR="002B5572">
        <w:rPr>
          <w:rStyle w:val="A8"/>
          <w:rFonts w:ascii="Century Gothic" w:hAnsi="Century Gothic"/>
          <w:color w:val="auto"/>
          <w:sz w:val="22"/>
        </w:rPr>
        <w:t xml:space="preserve">rientranti nel monte ore annuo, </w:t>
      </w:r>
      <w:r w:rsidR="00C33B33" w:rsidRPr="005D2DB3">
        <w:rPr>
          <w:rStyle w:val="A8"/>
          <w:rFonts w:ascii="Century Gothic" w:hAnsi="Century Gothic"/>
          <w:color w:val="auto"/>
          <w:sz w:val="22"/>
        </w:rPr>
        <w:t xml:space="preserve">con diritto alla corresponsione </w:t>
      </w:r>
      <w:r w:rsidR="00DF148D" w:rsidRPr="005D2DB3">
        <w:rPr>
          <w:rStyle w:val="A8"/>
          <w:rFonts w:ascii="Century Gothic" w:hAnsi="Century Gothic"/>
          <w:color w:val="auto"/>
          <w:sz w:val="22"/>
        </w:rPr>
        <w:t>del compenso</w:t>
      </w:r>
      <w:r w:rsidRPr="005D2DB3">
        <w:rPr>
          <w:rStyle w:val="A8"/>
          <w:rFonts w:ascii="Century Gothic" w:eastAsia="Calibri" w:hAnsi="Century Gothic"/>
          <w:color w:val="auto"/>
          <w:sz w:val="22"/>
          <w:szCs w:val="22"/>
        </w:rPr>
        <w:t xml:space="preserve">; nel caso in cui il monte ore sia inferiore, i giorni di malattia con diritto </w:t>
      </w:r>
      <w:r w:rsidR="00DF148D" w:rsidRPr="005D2DB3">
        <w:rPr>
          <w:rStyle w:val="A8"/>
          <w:rFonts w:ascii="Century Gothic" w:eastAsia="Calibri" w:hAnsi="Century Gothic"/>
          <w:color w:val="auto"/>
          <w:sz w:val="22"/>
          <w:szCs w:val="22"/>
        </w:rPr>
        <w:t xml:space="preserve">al compenso </w:t>
      </w:r>
      <w:r w:rsidRPr="005D2DB3">
        <w:rPr>
          <w:rStyle w:val="A8"/>
          <w:rFonts w:ascii="Century Gothic" w:eastAsia="Calibri" w:hAnsi="Century Gothic"/>
          <w:color w:val="auto"/>
          <w:sz w:val="22"/>
          <w:szCs w:val="22"/>
        </w:rPr>
        <w:t xml:space="preserve">sono </w:t>
      </w:r>
      <w:r w:rsidRPr="005D2DB3">
        <w:rPr>
          <w:rStyle w:val="A8"/>
          <w:rFonts w:ascii="Century Gothic" w:hAnsi="Century Gothic"/>
          <w:color w:val="auto"/>
          <w:sz w:val="22"/>
        </w:rPr>
        <w:t xml:space="preserve">riparametrati </w:t>
      </w:r>
      <w:r w:rsidRPr="005D2DB3">
        <w:rPr>
          <w:rStyle w:val="A8"/>
          <w:rFonts w:ascii="Century Gothic" w:eastAsia="Calibri" w:hAnsi="Century Gothic"/>
          <w:color w:val="auto"/>
          <w:sz w:val="22"/>
          <w:szCs w:val="22"/>
        </w:rPr>
        <w:t>proporzionalmente</w:t>
      </w:r>
      <w:r w:rsidR="00C33B33" w:rsidRPr="005D2DB3">
        <w:rPr>
          <w:rStyle w:val="A8"/>
          <w:rFonts w:ascii="Century Gothic" w:hAnsi="Century Gothic"/>
          <w:color w:val="auto"/>
          <w:sz w:val="22"/>
        </w:rPr>
        <w:t>.</w:t>
      </w:r>
    </w:p>
    <w:p w14:paraId="0925914C" w14:textId="799E8A33" w:rsidR="00C55422" w:rsidRPr="00FF72E2" w:rsidRDefault="00C55422" w:rsidP="00C464E3">
      <w:pPr>
        <w:tabs>
          <w:tab w:val="left" w:pos="142"/>
        </w:tabs>
        <w:spacing w:after="0" w:line="240" w:lineRule="auto"/>
        <w:jc w:val="both"/>
        <w:rPr>
          <w:rStyle w:val="A8"/>
          <w:rFonts w:ascii="Century Gothic" w:hAnsi="Century Gothic"/>
          <w:color w:val="auto"/>
          <w:sz w:val="22"/>
          <w:szCs w:val="22"/>
        </w:rPr>
      </w:pPr>
      <w:r w:rsidRPr="005D2DB3">
        <w:rPr>
          <w:rStyle w:val="A8"/>
          <w:rFonts w:ascii="Century Gothic" w:hAnsi="Century Gothic"/>
          <w:color w:val="auto"/>
          <w:sz w:val="22"/>
        </w:rPr>
        <w:t xml:space="preserve">In caso di malattia o infortunio non derivanti da attività svolte per l’attuazione del progetto, il volontario/a ne dà comunicazione tempestiva al soggetto attuatore, facendo pervenire la relativa certificazione sanitaria. Tale documentazione è conservata dal soggetto attuatore nella cartella personale del </w:t>
      </w:r>
      <w:r w:rsidRPr="005D2DB3">
        <w:rPr>
          <w:rStyle w:val="A8"/>
          <w:rFonts w:ascii="Century Gothic" w:hAnsi="Century Gothic"/>
          <w:color w:val="auto"/>
          <w:sz w:val="22"/>
          <w:szCs w:val="22"/>
        </w:rPr>
        <w:t>volontario/a</w:t>
      </w:r>
      <w:r w:rsidRPr="005D2DB3">
        <w:rPr>
          <w:rStyle w:val="A8"/>
          <w:rFonts w:ascii="Century Gothic" w:hAnsi="Century Gothic"/>
          <w:color w:val="auto"/>
          <w:sz w:val="22"/>
        </w:rPr>
        <w:t xml:space="preserve">. Spetta al volontario/a l’intero contributo se le assenze non sono superiori ai giorni </w:t>
      </w:r>
      <w:r w:rsidRPr="005D2DB3">
        <w:rPr>
          <w:rStyle w:val="A8"/>
          <w:rFonts w:ascii="Century Gothic" w:hAnsi="Century Gothic"/>
          <w:color w:val="auto"/>
          <w:sz w:val="22"/>
          <w:szCs w:val="22"/>
        </w:rPr>
        <w:t>di malattia calcolati sulla base</w:t>
      </w:r>
      <w:r w:rsidRPr="005D2DB3">
        <w:rPr>
          <w:rStyle w:val="A8"/>
          <w:rFonts w:ascii="Century Gothic" w:hAnsi="Century Gothic"/>
          <w:color w:val="auto"/>
          <w:sz w:val="22"/>
        </w:rPr>
        <w:t xml:space="preserve"> del </w:t>
      </w:r>
      <w:r w:rsidRPr="005D2DB3">
        <w:rPr>
          <w:rStyle w:val="A8"/>
          <w:rFonts w:ascii="Century Gothic" w:hAnsi="Century Gothic"/>
          <w:color w:val="auto"/>
          <w:sz w:val="22"/>
          <w:szCs w:val="22"/>
        </w:rPr>
        <w:t>monte ore contrattuale. Un ulteriore periodo di malattia</w:t>
      </w:r>
      <w:r w:rsidR="002B5572">
        <w:rPr>
          <w:rStyle w:val="A8"/>
          <w:rFonts w:ascii="Century Gothic" w:hAnsi="Century Gothic"/>
          <w:color w:val="auto"/>
          <w:sz w:val="22"/>
          <w:szCs w:val="22"/>
        </w:rPr>
        <w:t>, anch’esso rientrante nel monte ore annuo,</w:t>
      </w:r>
      <w:r w:rsidRPr="005D2DB3">
        <w:rPr>
          <w:rStyle w:val="A8"/>
          <w:rFonts w:ascii="Century Gothic" w:hAnsi="Century Gothic"/>
          <w:color w:val="auto"/>
          <w:sz w:val="22"/>
          <w:szCs w:val="22"/>
        </w:rPr>
        <w:t xml:space="preserve"> potrà essere riconosciuto per </w:t>
      </w:r>
      <w:r w:rsidR="002B5572">
        <w:rPr>
          <w:rStyle w:val="A8"/>
          <w:rFonts w:ascii="Century Gothic" w:hAnsi="Century Gothic"/>
          <w:color w:val="auto"/>
          <w:sz w:val="22"/>
          <w:szCs w:val="22"/>
        </w:rPr>
        <w:t xml:space="preserve">un </w:t>
      </w:r>
      <w:r w:rsidRPr="005D2DB3">
        <w:rPr>
          <w:rStyle w:val="A8"/>
          <w:rFonts w:ascii="Century Gothic" w:hAnsi="Century Gothic"/>
          <w:color w:val="auto"/>
          <w:sz w:val="22"/>
          <w:szCs w:val="22"/>
        </w:rPr>
        <w:t xml:space="preserve">periodo analogo, senza </w:t>
      </w:r>
      <w:r w:rsidR="00DF148D" w:rsidRPr="005D2DB3">
        <w:rPr>
          <w:rStyle w:val="A8"/>
          <w:rFonts w:ascii="Century Gothic" w:hAnsi="Century Gothic"/>
          <w:color w:val="auto"/>
          <w:sz w:val="22"/>
          <w:szCs w:val="22"/>
        </w:rPr>
        <w:t>compenso</w:t>
      </w:r>
      <w:r w:rsidRPr="005D2DB3">
        <w:rPr>
          <w:rStyle w:val="A8"/>
          <w:rFonts w:ascii="Century Gothic" w:hAnsi="Century Gothic"/>
          <w:color w:val="auto"/>
          <w:sz w:val="22"/>
          <w:szCs w:val="22"/>
        </w:rPr>
        <w:t>, da parte del soggetto attuatore</w:t>
      </w:r>
      <w:bookmarkEnd w:id="37"/>
      <w:r w:rsidRPr="005D2DB3">
        <w:rPr>
          <w:rStyle w:val="A8"/>
          <w:rFonts w:ascii="Century Gothic" w:hAnsi="Century Gothic"/>
          <w:color w:val="auto"/>
          <w:sz w:val="22"/>
        </w:rPr>
        <w:t>.</w:t>
      </w:r>
      <w:r w:rsidR="005D2DB3">
        <w:rPr>
          <w:rStyle w:val="A8"/>
          <w:rFonts w:ascii="Century Gothic" w:hAnsi="Century Gothic"/>
          <w:color w:val="auto"/>
          <w:sz w:val="22"/>
        </w:rPr>
        <w:t xml:space="preserve">  </w:t>
      </w:r>
    </w:p>
    <w:p w14:paraId="3AA0FE5B" w14:textId="77777777" w:rsidR="005208F9" w:rsidRPr="00C81721" w:rsidRDefault="005208F9" w:rsidP="00C464E3">
      <w:pPr>
        <w:spacing w:after="0" w:line="240" w:lineRule="auto"/>
        <w:jc w:val="both"/>
        <w:rPr>
          <w:rStyle w:val="A8"/>
          <w:color w:val="auto"/>
          <w:sz w:val="22"/>
        </w:rPr>
      </w:pPr>
    </w:p>
    <w:p w14:paraId="7A68E637" w14:textId="32165865" w:rsidR="00F13AE2" w:rsidRPr="00FF72E2" w:rsidRDefault="00947DAA" w:rsidP="00021E27">
      <w:pPr>
        <w:spacing w:after="0" w:line="240" w:lineRule="auto"/>
        <w:jc w:val="both"/>
        <w:rPr>
          <w:rStyle w:val="A8"/>
          <w:rFonts w:ascii="Century Gothic" w:hAnsi="Century Gothic"/>
          <w:color w:val="auto"/>
          <w:sz w:val="22"/>
          <w:szCs w:val="22"/>
        </w:rPr>
      </w:pPr>
      <w:r w:rsidRPr="005D2DB3">
        <w:rPr>
          <w:rStyle w:val="A8"/>
          <w:rFonts w:ascii="Century Gothic" w:hAnsi="Century Gothic"/>
          <w:color w:val="auto"/>
          <w:sz w:val="22"/>
        </w:rPr>
        <w:t xml:space="preserve">Per </w:t>
      </w:r>
      <w:r w:rsidRPr="005D2DB3">
        <w:rPr>
          <w:rStyle w:val="A8"/>
          <w:rFonts w:ascii="Century Gothic" w:hAnsi="Century Gothic"/>
          <w:color w:val="auto"/>
          <w:sz w:val="22"/>
          <w:szCs w:val="22"/>
        </w:rPr>
        <w:t>l</w:t>
      </w:r>
      <w:r w:rsidR="00003149" w:rsidRPr="005D2DB3">
        <w:rPr>
          <w:rStyle w:val="A8"/>
          <w:rFonts w:ascii="Century Gothic" w:hAnsi="Century Gothic"/>
          <w:color w:val="auto"/>
          <w:sz w:val="22"/>
          <w:szCs w:val="22"/>
        </w:rPr>
        <w:t>e</w:t>
      </w:r>
      <w:r w:rsidR="00600CE3" w:rsidRPr="00FF72E2">
        <w:rPr>
          <w:rStyle w:val="A8"/>
          <w:rFonts w:ascii="Century Gothic" w:hAnsi="Century Gothic"/>
          <w:color w:val="auto"/>
          <w:sz w:val="22"/>
          <w:szCs w:val="22"/>
        </w:rPr>
        <w:t xml:space="preserve"> </w:t>
      </w:r>
      <w:bookmarkStart w:id="38" w:name="_Hlk39475026"/>
      <w:r w:rsidR="00F13AE2" w:rsidRPr="00FF72E2">
        <w:rPr>
          <w:rStyle w:val="A8"/>
          <w:rFonts w:ascii="Century Gothic" w:hAnsi="Century Gothic"/>
          <w:color w:val="auto"/>
          <w:sz w:val="22"/>
          <w:szCs w:val="22"/>
        </w:rPr>
        <w:t xml:space="preserve">attività di </w:t>
      </w:r>
      <w:r w:rsidR="00003149" w:rsidRPr="00FF72E2">
        <w:rPr>
          <w:rStyle w:val="A8"/>
          <w:rFonts w:ascii="Century Gothic" w:hAnsi="Century Gothic"/>
          <w:color w:val="auto"/>
          <w:sz w:val="22"/>
          <w:szCs w:val="22"/>
        </w:rPr>
        <w:t xml:space="preserve">Leva </w:t>
      </w:r>
      <w:r w:rsidR="00E365DB">
        <w:rPr>
          <w:rStyle w:val="A8"/>
          <w:rFonts w:ascii="Century Gothic" w:hAnsi="Century Gothic"/>
          <w:color w:val="auto"/>
          <w:sz w:val="22"/>
          <w:szCs w:val="22"/>
        </w:rPr>
        <w:t>Civica</w:t>
      </w:r>
      <w:r w:rsidR="00F13AE2" w:rsidRPr="00FF72E2">
        <w:rPr>
          <w:rStyle w:val="A8"/>
          <w:rFonts w:ascii="Century Gothic" w:hAnsi="Century Gothic"/>
          <w:color w:val="auto"/>
          <w:sz w:val="22"/>
          <w:szCs w:val="22"/>
        </w:rPr>
        <w:t xml:space="preserve"> in orario notturno</w:t>
      </w:r>
      <w:r w:rsidR="00795C5E" w:rsidRPr="00FF72E2">
        <w:rPr>
          <w:rStyle w:val="A8"/>
          <w:rFonts w:ascii="Century Gothic" w:hAnsi="Century Gothic"/>
          <w:color w:val="auto"/>
          <w:sz w:val="22"/>
          <w:szCs w:val="22"/>
        </w:rPr>
        <w:t xml:space="preserve"> </w:t>
      </w:r>
      <w:r w:rsidR="00D33B10" w:rsidRPr="00FF72E2">
        <w:rPr>
          <w:rStyle w:val="A8"/>
          <w:rFonts w:ascii="Century Gothic" w:hAnsi="Century Gothic"/>
          <w:color w:val="auto"/>
          <w:sz w:val="22"/>
          <w:szCs w:val="22"/>
        </w:rPr>
        <w:t>(dopo le ore 23 e prima delle ore 7) occorre siano soddisfatti i seguenti requisiti</w:t>
      </w:r>
      <w:r w:rsidR="00600CE3" w:rsidRPr="00FF72E2">
        <w:rPr>
          <w:rStyle w:val="A8"/>
          <w:rFonts w:ascii="Century Gothic" w:hAnsi="Century Gothic"/>
          <w:color w:val="auto"/>
          <w:sz w:val="22"/>
          <w:szCs w:val="22"/>
        </w:rPr>
        <w:t>:</w:t>
      </w:r>
    </w:p>
    <w:p w14:paraId="2554C90A" w14:textId="270D468A" w:rsidR="00F13AE2" w:rsidRPr="00021E27" w:rsidRDefault="00D33B10" w:rsidP="00E365DB">
      <w:pPr>
        <w:pStyle w:val="Paragrafoelenco"/>
        <w:numPr>
          <w:ilvl w:val="0"/>
          <w:numId w:val="15"/>
        </w:numPr>
        <w:tabs>
          <w:tab w:val="left" w:pos="142"/>
        </w:tabs>
        <w:autoSpaceDE w:val="0"/>
        <w:autoSpaceDN w:val="0"/>
        <w:adjustRightInd w:val="0"/>
        <w:spacing w:after="0" w:line="240" w:lineRule="auto"/>
        <w:ind w:right="-143" w:hanging="357"/>
        <w:jc w:val="both"/>
        <w:rPr>
          <w:rStyle w:val="A8"/>
          <w:rFonts w:ascii="Century Gothic" w:hAnsi="Century Gothic"/>
          <w:color w:val="auto"/>
          <w:sz w:val="22"/>
          <w:szCs w:val="22"/>
        </w:rPr>
      </w:pPr>
      <w:r w:rsidRPr="00FF72E2">
        <w:rPr>
          <w:rStyle w:val="A8"/>
          <w:rFonts w:ascii="Century Gothic" w:hAnsi="Century Gothic"/>
          <w:color w:val="auto"/>
          <w:sz w:val="22"/>
          <w:szCs w:val="22"/>
        </w:rPr>
        <w:t xml:space="preserve">L’attività notturna </w:t>
      </w:r>
      <w:r w:rsidR="00C16AF1">
        <w:rPr>
          <w:rStyle w:val="A8"/>
          <w:rFonts w:ascii="Century Gothic" w:hAnsi="Century Gothic"/>
          <w:color w:val="auto"/>
          <w:sz w:val="22"/>
          <w:szCs w:val="22"/>
        </w:rPr>
        <w:t>è</w:t>
      </w:r>
      <w:r w:rsidR="00C16AF1" w:rsidRPr="00FF72E2">
        <w:rPr>
          <w:rStyle w:val="A8"/>
          <w:rFonts w:ascii="Century Gothic" w:hAnsi="Century Gothic"/>
          <w:color w:val="auto"/>
          <w:sz w:val="22"/>
          <w:szCs w:val="22"/>
        </w:rPr>
        <w:t xml:space="preserve"> </w:t>
      </w:r>
      <w:r w:rsidR="00F13AE2" w:rsidRPr="00FF72E2">
        <w:rPr>
          <w:rStyle w:val="A8"/>
          <w:rFonts w:ascii="Century Gothic" w:hAnsi="Century Gothic"/>
          <w:color w:val="auto"/>
          <w:sz w:val="22"/>
          <w:szCs w:val="22"/>
        </w:rPr>
        <w:t>indicat</w:t>
      </w:r>
      <w:r w:rsidRPr="00FF72E2">
        <w:rPr>
          <w:rStyle w:val="A8"/>
          <w:rFonts w:ascii="Century Gothic" w:hAnsi="Century Gothic"/>
          <w:color w:val="auto"/>
          <w:sz w:val="22"/>
          <w:szCs w:val="22"/>
        </w:rPr>
        <w:t>a</w:t>
      </w:r>
      <w:r w:rsidR="00F13AE2" w:rsidRPr="00FF72E2">
        <w:rPr>
          <w:rStyle w:val="A8"/>
          <w:rFonts w:ascii="Century Gothic" w:hAnsi="Century Gothic"/>
          <w:color w:val="auto"/>
          <w:sz w:val="22"/>
          <w:szCs w:val="22"/>
        </w:rPr>
        <w:t xml:space="preserve"> esplicitamente nel progetto</w:t>
      </w:r>
      <w:r w:rsidRPr="00FF72E2">
        <w:rPr>
          <w:rStyle w:val="A8"/>
          <w:rFonts w:ascii="Century Gothic" w:hAnsi="Century Gothic"/>
          <w:color w:val="auto"/>
          <w:sz w:val="22"/>
          <w:szCs w:val="22"/>
        </w:rPr>
        <w:t xml:space="preserve"> presentato</w:t>
      </w:r>
      <w:r w:rsidR="00F13AE2" w:rsidRPr="00FF72E2">
        <w:rPr>
          <w:rStyle w:val="A8"/>
          <w:rFonts w:ascii="Century Gothic" w:hAnsi="Century Gothic"/>
          <w:color w:val="auto"/>
          <w:sz w:val="22"/>
          <w:szCs w:val="22"/>
        </w:rPr>
        <w:t>;</w:t>
      </w:r>
    </w:p>
    <w:bookmarkEnd w:id="38"/>
    <w:p w14:paraId="40B13E41" w14:textId="3E61249A" w:rsidR="00F13AE2" w:rsidRPr="00FF72E2" w:rsidRDefault="00D33B10" w:rsidP="00FC5359">
      <w:pPr>
        <w:pStyle w:val="Paragrafoelenco"/>
        <w:numPr>
          <w:ilvl w:val="0"/>
          <w:numId w:val="15"/>
        </w:numPr>
        <w:tabs>
          <w:tab w:val="left" w:pos="142"/>
        </w:tabs>
        <w:autoSpaceDE w:val="0"/>
        <w:autoSpaceDN w:val="0"/>
        <w:adjustRightInd w:val="0"/>
        <w:spacing w:after="0" w:line="240" w:lineRule="auto"/>
        <w:ind w:right="-1" w:hanging="357"/>
        <w:jc w:val="both"/>
        <w:rPr>
          <w:rStyle w:val="A8"/>
          <w:rFonts w:ascii="Century Gothic" w:hAnsi="Century Gothic"/>
          <w:color w:val="auto"/>
          <w:sz w:val="22"/>
          <w:szCs w:val="22"/>
        </w:rPr>
      </w:pPr>
      <w:r w:rsidRPr="00FF72E2">
        <w:rPr>
          <w:rStyle w:val="A8"/>
          <w:rFonts w:ascii="Century Gothic" w:hAnsi="Century Gothic"/>
          <w:color w:val="auto"/>
          <w:sz w:val="22"/>
          <w:szCs w:val="22"/>
        </w:rPr>
        <w:t xml:space="preserve">L’attività notturna </w:t>
      </w:r>
      <w:r w:rsidR="00C16AF1">
        <w:rPr>
          <w:rStyle w:val="A8"/>
          <w:rFonts w:ascii="Century Gothic" w:hAnsi="Century Gothic"/>
          <w:color w:val="auto"/>
          <w:sz w:val="22"/>
          <w:szCs w:val="22"/>
        </w:rPr>
        <w:t>è</w:t>
      </w:r>
      <w:r w:rsidR="00C16AF1" w:rsidRPr="00FF72E2">
        <w:rPr>
          <w:rStyle w:val="A8"/>
          <w:rFonts w:ascii="Century Gothic" w:hAnsi="Century Gothic"/>
          <w:color w:val="auto"/>
          <w:sz w:val="22"/>
          <w:szCs w:val="22"/>
        </w:rPr>
        <w:t xml:space="preserve"> </w:t>
      </w:r>
      <w:r w:rsidR="00F13AE2" w:rsidRPr="00FF72E2">
        <w:rPr>
          <w:rStyle w:val="A8"/>
          <w:rFonts w:ascii="Century Gothic" w:hAnsi="Century Gothic"/>
          <w:color w:val="auto"/>
          <w:sz w:val="22"/>
          <w:szCs w:val="22"/>
        </w:rPr>
        <w:t>e</w:t>
      </w:r>
      <w:r w:rsidR="0041684B" w:rsidRPr="00FF72E2">
        <w:rPr>
          <w:rStyle w:val="A8"/>
          <w:rFonts w:ascii="Century Gothic" w:hAnsi="Century Gothic"/>
          <w:color w:val="auto"/>
          <w:sz w:val="22"/>
          <w:szCs w:val="22"/>
        </w:rPr>
        <w:t>spletat</w:t>
      </w:r>
      <w:r w:rsidRPr="00FF72E2">
        <w:rPr>
          <w:rStyle w:val="A8"/>
          <w:rFonts w:ascii="Century Gothic" w:hAnsi="Century Gothic"/>
          <w:color w:val="auto"/>
          <w:sz w:val="22"/>
          <w:szCs w:val="22"/>
        </w:rPr>
        <w:t>a</w:t>
      </w:r>
      <w:r w:rsidR="0041684B" w:rsidRPr="00FF72E2">
        <w:rPr>
          <w:rStyle w:val="A8"/>
          <w:rFonts w:ascii="Century Gothic" w:hAnsi="Century Gothic"/>
          <w:color w:val="auto"/>
          <w:sz w:val="22"/>
          <w:szCs w:val="22"/>
        </w:rPr>
        <w:t xml:space="preserve"> </w:t>
      </w:r>
      <w:r w:rsidR="00F13AE2" w:rsidRPr="00FF72E2">
        <w:rPr>
          <w:rStyle w:val="A8"/>
          <w:rFonts w:ascii="Century Gothic" w:hAnsi="Century Gothic"/>
          <w:color w:val="auto"/>
          <w:sz w:val="22"/>
          <w:szCs w:val="22"/>
        </w:rPr>
        <w:t>in affiancamento a</w:t>
      </w:r>
      <w:r w:rsidR="0041684B" w:rsidRPr="00FF72E2">
        <w:rPr>
          <w:rStyle w:val="A8"/>
          <w:rFonts w:ascii="Century Gothic" w:hAnsi="Century Gothic"/>
          <w:color w:val="auto"/>
          <w:sz w:val="22"/>
          <w:szCs w:val="22"/>
        </w:rPr>
        <w:t xml:space="preserve"> personale del</w:t>
      </w:r>
      <w:r w:rsidRPr="00FF72E2">
        <w:rPr>
          <w:rStyle w:val="A8"/>
          <w:rFonts w:ascii="Century Gothic" w:hAnsi="Century Gothic"/>
          <w:color w:val="auto"/>
          <w:sz w:val="22"/>
          <w:szCs w:val="22"/>
        </w:rPr>
        <w:t xml:space="preserve">l’Ente di Leva </w:t>
      </w:r>
      <w:r w:rsidR="00E365DB">
        <w:rPr>
          <w:rStyle w:val="A8"/>
          <w:rFonts w:ascii="Century Gothic" w:hAnsi="Century Gothic"/>
          <w:color w:val="auto"/>
          <w:sz w:val="22"/>
          <w:szCs w:val="22"/>
        </w:rPr>
        <w:t>Civica</w:t>
      </w:r>
      <w:r w:rsidR="0041684B" w:rsidRPr="00FF72E2">
        <w:rPr>
          <w:rStyle w:val="A8"/>
          <w:rFonts w:ascii="Century Gothic" w:hAnsi="Century Gothic"/>
          <w:color w:val="auto"/>
          <w:sz w:val="22"/>
          <w:szCs w:val="22"/>
        </w:rPr>
        <w:t>;</w:t>
      </w:r>
    </w:p>
    <w:p w14:paraId="6AAE113D" w14:textId="39E35410" w:rsidR="00F13AE2" w:rsidRPr="00FF72E2" w:rsidRDefault="00D33B10" w:rsidP="00FC5359">
      <w:pPr>
        <w:pStyle w:val="Paragrafoelenco"/>
        <w:numPr>
          <w:ilvl w:val="0"/>
          <w:numId w:val="15"/>
        </w:numPr>
        <w:tabs>
          <w:tab w:val="left" w:pos="142"/>
        </w:tabs>
        <w:autoSpaceDE w:val="0"/>
        <w:autoSpaceDN w:val="0"/>
        <w:adjustRightInd w:val="0"/>
        <w:spacing w:after="0" w:line="240" w:lineRule="auto"/>
        <w:ind w:right="-1" w:hanging="357"/>
        <w:jc w:val="both"/>
        <w:rPr>
          <w:rStyle w:val="A8"/>
          <w:rFonts w:ascii="Century Gothic" w:hAnsi="Century Gothic"/>
          <w:color w:val="auto"/>
          <w:sz w:val="22"/>
          <w:szCs w:val="22"/>
        </w:rPr>
      </w:pPr>
      <w:r w:rsidRPr="00FF72E2">
        <w:rPr>
          <w:rStyle w:val="A8"/>
          <w:rFonts w:ascii="Century Gothic" w:hAnsi="Century Gothic"/>
          <w:color w:val="auto"/>
          <w:sz w:val="22"/>
          <w:szCs w:val="22"/>
        </w:rPr>
        <w:t xml:space="preserve">L’attività notturna </w:t>
      </w:r>
      <w:r w:rsidR="00C16AF1" w:rsidRPr="00FF72E2">
        <w:rPr>
          <w:rStyle w:val="A8"/>
          <w:rFonts w:ascii="Century Gothic" w:hAnsi="Century Gothic"/>
          <w:color w:val="auto"/>
          <w:sz w:val="22"/>
          <w:szCs w:val="22"/>
        </w:rPr>
        <w:t>preved</w:t>
      </w:r>
      <w:r w:rsidR="00C16AF1">
        <w:rPr>
          <w:rStyle w:val="A8"/>
          <w:rFonts w:ascii="Century Gothic" w:hAnsi="Century Gothic"/>
          <w:color w:val="auto"/>
          <w:sz w:val="22"/>
          <w:szCs w:val="22"/>
        </w:rPr>
        <w:t>e</w:t>
      </w:r>
      <w:r w:rsidR="00C16AF1" w:rsidRPr="00FF72E2">
        <w:rPr>
          <w:rStyle w:val="A8"/>
          <w:rFonts w:ascii="Century Gothic" w:hAnsi="Century Gothic"/>
          <w:color w:val="auto"/>
          <w:sz w:val="22"/>
          <w:szCs w:val="22"/>
        </w:rPr>
        <w:t xml:space="preserve"> </w:t>
      </w:r>
      <w:r w:rsidR="00F13AE2" w:rsidRPr="00FF72E2">
        <w:rPr>
          <w:rStyle w:val="A8"/>
          <w:rFonts w:ascii="Century Gothic" w:hAnsi="Century Gothic"/>
          <w:color w:val="auto"/>
          <w:sz w:val="22"/>
          <w:szCs w:val="22"/>
        </w:rPr>
        <w:t>un periodo di riposo di 24 ore successivo a</w:t>
      </w:r>
      <w:r w:rsidR="0041684B" w:rsidRPr="00FF72E2">
        <w:rPr>
          <w:rStyle w:val="A8"/>
          <w:rFonts w:ascii="Century Gothic" w:hAnsi="Century Gothic"/>
          <w:color w:val="auto"/>
          <w:sz w:val="22"/>
          <w:szCs w:val="22"/>
        </w:rPr>
        <w:t xml:space="preserve">l turno notturno, in aggiunta </w:t>
      </w:r>
      <w:r w:rsidR="00EF1211" w:rsidRPr="00FF72E2">
        <w:rPr>
          <w:rStyle w:val="A8"/>
          <w:rFonts w:ascii="Century Gothic" w:hAnsi="Century Gothic"/>
          <w:color w:val="auto"/>
          <w:sz w:val="22"/>
          <w:szCs w:val="22"/>
        </w:rPr>
        <w:t>ai permessi retribuiti.</w:t>
      </w:r>
    </w:p>
    <w:p w14:paraId="481563DF" w14:textId="77777777" w:rsidR="005208F9" w:rsidRDefault="005208F9" w:rsidP="00C464E3">
      <w:pPr>
        <w:tabs>
          <w:tab w:val="left" w:pos="142"/>
        </w:tabs>
        <w:autoSpaceDE w:val="0"/>
        <w:autoSpaceDN w:val="0"/>
        <w:adjustRightInd w:val="0"/>
        <w:spacing w:after="0" w:line="240" w:lineRule="auto"/>
        <w:ind w:right="-143"/>
        <w:jc w:val="both"/>
        <w:rPr>
          <w:rStyle w:val="A8"/>
          <w:rFonts w:ascii="Century Gothic" w:hAnsi="Century Gothic"/>
          <w:color w:val="auto"/>
          <w:sz w:val="22"/>
          <w:szCs w:val="22"/>
        </w:rPr>
      </w:pPr>
    </w:p>
    <w:p w14:paraId="32D831E5" w14:textId="4D4AC286" w:rsidR="00D46740" w:rsidRPr="00021E27" w:rsidRDefault="00F13AE2" w:rsidP="00FC5359">
      <w:pPr>
        <w:tabs>
          <w:tab w:val="left" w:pos="142"/>
        </w:tabs>
        <w:autoSpaceDE w:val="0"/>
        <w:autoSpaceDN w:val="0"/>
        <w:adjustRightInd w:val="0"/>
        <w:spacing w:after="0" w:line="240" w:lineRule="auto"/>
        <w:ind w:right="-1"/>
        <w:jc w:val="both"/>
        <w:rPr>
          <w:rStyle w:val="A8"/>
          <w:rFonts w:ascii="Century Gothic" w:eastAsia="Calibri" w:hAnsi="Century Gothic"/>
          <w:color w:val="auto"/>
          <w:sz w:val="22"/>
          <w:szCs w:val="22"/>
        </w:rPr>
      </w:pPr>
      <w:r w:rsidRPr="00FF72E2">
        <w:rPr>
          <w:rStyle w:val="A8"/>
          <w:rFonts w:ascii="Century Gothic" w:hAnsi="Century Gothic"/>
          <w:color w:val="auto"/>
          <w:sz w:val="22"/>
          <w:szCs w:val="22"/>
        </w:rPr>
        <w:t>Il volontario</w:t>
      </w:r>
      <w:r w:rsidR="00795C5E" w:rsidRPr="00FF72E2">
        <w:rPr>
          <w:rStyle w:val="A8"/>
          <w:rFonts w:ascii="Century Gothic" w:hAnsi="Century Gothic"/>
          <w:color w:val="auto"/>
          <w:sz w:val="22"/>
          <w:szCs w:val="22"/>
        </w:rPr>
        <w:t>/a</w:t>
      </w:r>
      <w:r w:rsidRPr="00FF72E2">
        <w:rPr>
          <w:rStyle w:val="A8"/>
          <w:rFonts w:ascii="Century Gothic" w:hAnsi="Century Gothic"/>
          <w:color w:val="auto"/>
          <w:sz w:val="22"/>
          <w:szCs w:val="22"/>
        </w:rPr>
        <w:t xml:space="preserve"> deve segnalare le proprie assenz</w:t>
      </w:r>
      <w:r w:rsidR="00CA19AA" w:rsidRPr="00FF72E2">
        <w:rPr>
          <w:rStyle w:val="A8"/>
          <w:rFonts w:ascii="Century Gothic" w:hAnsi="Century Gothic"/>
          <w:color w:val="auto"/>
          <w:sz w:val="22"/>
          <w:szCs w:val="22"/>
        </w:rPr>
        <w:t>e</w:t>
      </w:r>
      <w:r w:rsidRPr="00FF72E2">
        <w:rPr>
          <w:rStyle w:val="A8"/>
          <w:rFonts w:ascii="Century Gothic" w:hAnsi="Century Gothic"/>
          <w:color w:val="auto"/>
          <w:sz w:val="22"/>
          <w:szCs w:val="22"/>
        </w:rPr>
        <w:t xml:space="preserve"> al soggetto attuatore </w:t>
      </w:r>
      <w:r w:rsidR="00003149" w:rsidRPr="00FF72E2">
        <w:rPr>
          <w:rStyle w:val="A8"/>
          <w:rFonts w:ascii="Century Gothic" w:hAnsi="Century Gothic"/>
          <w:color w:val="auto"/>
          <w:sz w:val="22"/>
          <w:szCs w:val="22"/>
        </w:rPr>
        <w:t>del</w:t>
      </w:r>
      <w:r w:rsidRPr="00FF72E2">
        <w:rPr>
          <w:rStyle w:val="A8"/>
          <w:rFonts w:ascii="Century Gothic" w:hAnsi="Century Gothic"/>
          <w:color w:val="auto"/>
          <w:sz w:val="22"/>
          <w:szCs w:val="22"/>
        </w:rPr>
        <w:t xml:space="preserve"> progetto</w:t>
      </w:r>
      <w:r w:rsidR="00600CE3" w:rsidRPr="00FF72E2">
        <w:rPr>
          <w:rStyle w:val="A8"/>
          <w:rFonts w:ascii="Century Gothic" w:hAnsi="Century Gothic"/>
          <w:color w:val="auto"/>
          <w:sz w:val="22"/>
          <w:szCs w:val="22"/>
        </w:rPr>
        <w:t>, anche al fine del rispetto della normativa sulla sicurezza e ai fini assicurativi</w:t>
      </w:r>
      <w:r w:rsidR="00D46740" w:rsidRPr="00FF72E2">
        <w:rPr>
          <w:rStyle w:val="A8"/>
          <w:rFonts w:ascii="Century Gothic" w:hAnsi="Century Gothic"/>
          <w:color w:val="auto"/>
          <w:sz w:val="22"/>
          <w:szCs w:val="22"/>
        </w:rPr>
        <w:t>.</w:t>
      </w:r>
    </w:p>
    <w:p w14:paraId="2AFEE4C7" w14:textId="169BA735" w:rsidR="00CA19AA" w:rsidRPr="00FF72E2" w:rsidRDefault="00C16AF1" w:rsidP="00FC5359">
      <w:pPr>
        <w:tabs>
          <w:tab w:val="left" w:pos="142"/>
        </w:tabs>
        <w:autoSpaceDE w:val="0"/>
        <w:autoSpaceDN w:val="0"/>
        <w:adjustRightInd w:val="0"/>
        <w:spacing w:after="0" w:line="240" w:lineRule="auto"/>
        <w:ind w:right="-1"/>
        <w:jc w:val="both"/>
        <w:rPr>
          <w:rStyle w:val="A8"/>
          <w:rFonts w:ascii="Century Gothic" w:hAnsi="Century Gothic"/>
          <w:color w:val="auto"/>
          <w:sz w:val="22"/>
          <w:szCs w:val="22"/>
        </w:rPr>
      </w:pPr>
      <w:r>
        <w:rPr>
          <w:rStyle w:val="A8"/>
          <w:rFonts w:ascii="Century Gothic" w:hAnsi="Century Gothic"/>
          <w:color w:val="auto"/>
          <w:sz w:val="22"/>
          <w:szCs w:val="22"/>
        </w:rPr>
        <w:t>L</w:t>
      </w:r>
      <w:r w:rsidR="00F13AE2" w:rsidRPr="00FF72E2">
        <w:rPr>
          <w:rStyle w:val="A8"/>
          <w:rFonts w:ascii="Century Gothic" w:hAnsi="Century Gothic"/>
          <w:color w:val="auto"/>
          <w:sz w:val="22"/>
          <w:szCs w:val="22"/>
        </w:rPr>
        <w:t xml:space="preserve">e rinunce e le interruzioni di </w:t>
      </w:r>
      <w:r w:rsidR="00A55E46" w:rsidRPr="00FF72E2">
        <w:rPr>
          <w:rStyle w:val="A8"/>
          <w:rFonts w:ascii="Century Gothic" w:hAnsi="Century Gothic"/>
          <w:color w:val="auto"/>
          <w:sz w:val="22"/>
          <w:szCs w:val="22"/>
        </w:rPr>
        <w:t>attività</w:t>
      </w:r>
      <w:r w:rsidR="00F13AE2" w:rsidRPr="00FF72E2">
        <w:rPr>
          <w:rStyle w:val="A8"/>
          <w:rFonts w:ascii="Century Gothic" w:hAnsi="Century Gothic"/>
          <w:color w:val="auto"/>
          <w:sz w:val="22"/>
          <w:szCs w:val="22"/>
        </w:rPr>
        <w:t xml:space="preserve"> da parte dei volontari</w:t>
      </w:r>
      <w:r w:rsidR="00B2403A" w:rsidRPr="00FF72E2">
        <w:rPr>
          <w:rStyle w:val="A8"/>
          <w:rFonts w:ascii="Century Gothic" w:hAnsi="Century Gothic"/>
          <w:color w:val="auto"/>
          <w:sz w:val="22"/>
          <w:szCs w:val="22"/>
        </w:rPr>
        <w:t>/e</w:t>
      </w:r>
      <w:r w:rsidR="00F13AE2" w:rsidRPr="00FF72E2">
        <w:rPr>
          <w:rStyle w:val="A8"/>
          <w:rFonts w:ascii="Century Gothic" w:hAnsi="Century Gothic"/>
          <w:color w:val="auto"/>
          <w:sz w:val="22"/>
          <w:szCs w:val="22"/>
        </w:rPr>
        <w:t xml:space="preserve"> devono essere segnalate alla Regione nel termine massimo di </w:t>
      </w:r>
      <w:proofErr w:type="gramStart"/>
      <w:r w:rsidR="00F13AE2" w:rsidRPr="00FF72E2">
        <w:rPr>
          <w:rStyle w:val="A8"/>
          <w:rFonts w:ascii="Century Gothic" w:hAnsi="Century Gothic"/>
          <w:color w:val="auto"/>
          <w:sz w:val="22"/>
          <w:szCs w:val="22"/>
        </w:rPr>
        <w:t>5</w:t>
      </w:r>
      <w:proofErr w:type="gramEnd"/>
      <w:r w:rsidR="00F13AE2" w:rsidRPr="00FF72E2">
        <w:rPr>
          <w:rStyle w:val="A8"/>
          <w:rFonts w:ascii="Century Gothic" w:hAnsi="Century Gothic"/>
          <w:color w:val="auto"/>
          <w:sz w:val="22"/>
          <w:szCs w:val="22"/>
        </w:rPr>
        <w:t xml:space="preserve"> giorni con comunicazione via PEC, comprensive delle motivazioni</w:t>
      </w:r>
      <w:r w:rsidR="00CA19AA" w:rsidRPr="00FF72E2">
        <w:rPr>
          <w:rStyle w:val="A8"/>
          <w:rFonts w:ascii="Century Gothic" w:hAnsi="Century Gothic"/>
          <w:color w:val="auto"/>
          <w:sz w:val="22"/>
          <w:szCs w:val="22"/>
        </w:rPr>
        <w:t>.</w:t>
      </w:r>
    </w:p>
    <w:p w14:paraId="5DE9CFA5" w14:textId="6C6A551F" w:rsidR="00D46740" w:rsidRPr="00FF72E2" w:rsidRDefault="00E46FAD" w:rsidP="00C464E3">
      <w:pPr>
        <w:tabs>
          <w:tab w:val="left" w:pos="142"/>
        </w:tabs>
        <w:spacing w:after="0" w:line="240" w:lineRule="auto"/>
        <w:jc w:val="both"/>
        <w:rPr>
          <w:rStyle w:val="A8"/>
          <w:rFonts w:ascii="Century Gothic" w:hAnsi="Century Gothic"/>
          <w:color w:val="auto"/>
          <w:sz w:val="22"/>
          <w:szCs w:val="22"/>
        </w:rPr>
      </w:pPr>
      <w:r w:rsidRPr="00FF72E2">
        <w:rPr>
          <w:rStyle w:val="A8"/>
          <w:rFonts w:ascii="Century Gothic" w:hAnsi="Century Gothic"/>
          <w:color w:val="auto"/>
          <w:sz w:val="22"/>
          <w:szCs w:val="22"/>
        </w:rPr>
        <w:t xml:space="preserve">Il giovane decade dalla Leva </w:t>
      </w:r>
      <w:r w:rsidR="00E365DB">
        <w:rPr>
          <w:rStyle w:val="A8"/>
          <w:rFonts w:ascii="Century Gothic" w:hAnsi="Century Gothic"/>
          <w:color w:val="auto"/>
          <w:sz w:val="22"/>
          <w:szCs w:val="22"/>
        </w:rPr>
        <w:t>Civica</w:t>
      </w:r>
      <w:r w:rsidRPr="00FF72E2">
        <w:rPr>
          <w:rStyle w:val="A8"/>
          <w:rFonts w:ascii="Century Gothic" w:hAnsi="Century Gothic"/>
          <w:color w:val="auto"/>
          <w:sz w:val="22"/>
          <w:szCs w:val="22"/>
        </w:rPr>
        <w:t xml:space="preserve"> </w:t>
      </w:r>
      <w:r w:rsidR="00D46740" w:rsidRPr="00FF72E2">
        <w:rPr>
          <w:rStyle w:val="A8"/>
          <w:rFonts w:ascii="Century Gothic" w:hAnsi="Century Gothic"/>
          <w:color w:val="auto"/>
          <w:sz w:val="22"/>
          <w:szCs w:val="22"/>
        </w:rPr>
        <w:t xml:space="preserve">in caso di superamento dei giorni massimi </w:t>
      </w:r>
      <w:r w:rsidRPr="00FF72E2">
        <w:rPr>
          <w:rStyle w:val="A8"/>
          <w:rFonts w:ascii="Century Gothic" w:hAnsi="Century Gothic"/>
          <w:color w:val="auto"/>
          <w:sz w:val="22"/>
          <w:szCs w:val="22"/>
        </w:rPr>
        <w:t>di malattia e assenza ingiustificata oltre tre giorni, anche non consecutivi</w:t>
      </w:r>
      <w:r w:rsidR="00D46740" w:rsidRPr="00FF72E2">
        <w:rPr>
          <w:rStyle w:val="A8"/>
          <w:rFonts w:ascii="Century Gothic" w:hAnsi="Century Gothic"/>
          <w:color w:val="auto"/>
          <w:sz w:val="22"/>
          <w:szCs w:val="22"/>
        </w:rPr>
        <w:t>.</w:t>
      </w:r>
    </w:p>
    <w:p w14:paraId="1BFB2915" w14:textId="77777777" w:rsidR="005208F9" w:rsidRDefault="005208F9" w:rsidP="00E365DB">
      <w:pPr>
        <w:tabs>
          <w:tab w:val="left" w:pos="142"/>
        </w:tabs>
        <w:spacing w:after="0" w:line="240" w:lineRule="auto"/>
        <w:jc w:val="both"/>
        <w:rPr>
          <w:rStyle w:val="A8"/>
          <w:rFonts w:ascii="Century Gothic" w:hAnsi="Century Gothic"/>
          <w:color w:val="auto"/>
          <w:sz w:val="22"/>
          <w:szCs w:val="22"/>
        </w:rPr>
      </w:pPr>
    </w:p>
    <w:p w14:paraId="6DCFCF65" w14:textId="197CFDFA" w:rsidR="00090321" w:rsidRPr="00FF72E2" w:rsidRDefault="008B1197" w:rsidP="00C464E3">
      <w:pPr>
        <w:tabs>
          <w:tab w:val="left" w:pos="142"/>
        </w:tabs>
        <w:spacing w:after="0" w:line="240" w:lineRule="auto"/>
        <w:jc w:val="both"/>
        <w:rPr>
          <w:rStyle w:val="A8"/>
          <w:rFonts w:ascii="Century Gothic" w:hAnsi="Century Gothic"/>
          <w:color w:val="auto"/>
          <w:sz w:val="22"/>
          <w:szCs w:val="22"/>
          <w:highlight w:val="yellow"/>
        </w:rPr>
      </w:pPr>
      <w:r w:rsidRPr="00FF72E2">
        <w:rPr>
          <w:rStyle w:val="A8"/>
          <w:rFonts w:ascii="Century Gothic" w:hAnsi="Century Gothic"/>
          <w:color w:val="auto"/>
          <w:sz w:val="22"/>
          <w:szCs w:val="22"/>
        </w:rPr>
        <w:t>La</w:t>
      </w:r>
      <w:r w:rsidR="00090321" w:rsidRPr="00FF72E2">
        <w:rPr>
          <w:rStyle w:val="A8"/>
          <w:rFonts w:ascii="Century Gothic" w:hAnsi="Century Gothic"/>
          <w:color w:val="auto"/>
          <w:sz w:val="22"/>
          <w:szCs w:val="22"/>
        </w:rPr>
        <w:t xml:space="preserve"> volontari</w:t>
      </w:r>
      <w:r w:rsidRPr="00FF72E2">
        <w:rPr>
          <w:rStyle w:val="A8"/>
          <w:rFonts w:ascii="Century Gothic" w:hAnsi="Century Gothic"/>
          <w:color w:val="auto"/>
          <w:sz w:val="22"/>
          <w:szCs w:val="22"/>
        </w:rPr>
        <w:t>a</w:t>
      </w:r>
      <w:r w:rsidR="00090321" w:rsidRPr="00FF72E2">
        <w:rPr>
          <w:rStyle w:val="A8"/>
          <w:rFonts w:ascii="Century Gothic" w:hAnsi="Century Gothic"/>
          <w:color w:val="auto"/>
          <w:sz w:val="22"/>
          <w:szCs w:val="22"/>
        </w:rPr>
        <w:t xml:space="preserve"> </w:t>
      </w:r>
      <w:r w:rsidRPr="00FF72E2">
        <w:rPr>
          <w:rStyle w:val="A8"/>
          <w:rFonts w:ascii="Century Gothic" w:hAnsi="Century Gothic"/>
          <w:color w:val="auto"/>
          <w:sz w:val="22"/>
          <w:szCs w:val="22"/>
        </w:rPr>
        <w:t xml:space="preserve">di Leva </w:t>
      </w:r>
      <w:r w:rsidR="00E365DB">
        <w:rPr>
          <w:rStyle w:val="A8"/>
          <w:rFonts w:ascii="Century Gothic" w:hAnsi="Century Gothic"/>
          <w:color w:val="auto"/>
          <w:sz w:val="22"/>
          <w:szCs w:val="22"/>
        </w:rPr>
        <w:t>Civica</w:t>
      </w:r>
      <w:r w:rsidR="00D46740" w:rsidRPr="00FF72E2">
        <w:rPr>
          <w:rStyle w:val="A8"/>
          <w:rFonts w:ascii="Century Gothic" w:hAnsi="Century Gothic"/>
          <w:color w:val="auto"/>
          <w:sz w:val="22"/>
          <w:szCs w:val="22"/>
        </w:rPr>
        <w:t xml:space="preserve"> fruisce della </w:t>
      </w:r>
      <w:r w:rsidRPr="00FF72E2">
        <w:rPr>
          <w:rStyle w:val="A8"/>
          <w:rFonts w:ascii="Century Gothic" w:hAnsi="Century Gothic"/>
          <w:color w:val="auto"/>
          <w:sz w:val="22"/>
          <w:szCs w:val="22"/>
        </w:rPr>
        <w:t xml:space="preserve">sospensione volontaria per maternità </w:t>
      </w:r>
      <w:r w:rsidR="00D46740" w:rsidRPr="00FF72E2">
        <w:rPr>
          <w:rStyle w:val="A8"/>
          <w:rFonts w:ascii="Century Gothic" w:hAnsi="Century Gothic"/>
          <w:color w:val="auto"/>
          <w:sz w:val="22"/>
          <w:szCs w:val="22"/>
        </w:rPr>
        <w:t>nei termini di legge.</w:t>
      </w:r>
      <w:r w:rsidRPr="00FF72E2">
        <w:rPr>
          <w:rStyle w:val="A8"/>
          <w:rFonts w:ascii="Century Gothic" w:hAnsi="Century Gothic"/>
          <w:color w:val="auto"/>
          <w:sz w:val="22"/>
          <w:szCs w:val="22"/>
        </w:rPr>
        <w:t xml:space="preserve"> </w:t>
      </w:r>
      <w:r w:rsidRPr="00C464E3">
        <w:rPr>
          <w:rStyle w:val="A8"/>
          <w:rFonts w:ascii="Century Gothic" w:hAnsi="Century Gothic"/>
          <w:color w:val="auto"/>
          <w:sz w:val="22"/>
        </w:rPr>
        <w:t xml:space="preserve">Il periodo di sospensione non concorre al computo della durata complessiva del progetto di Leva </w:t>
      </w:r>
      <w:r w:rsidR="00E365DB">
        <w:rPr>
          <w:rStyle w:val="A8"/>
          <w:rFonts w:ascii="Century Gothic" w:hAnsi="Century Gothic"/>
          <w:color w:val="auto"/>
          <w:sz w:val="22"/>
          <w:szCs w:val="22"/>
        </w:rPr>
        <w:t>Civica</w:t>
      </w:r>
      <w:r w:rsidRPr="00021E27">
        <w:rPr>
          <w:rStyle w:val="A8"/>
          <w:rFonts w:ascii="Century Gothic" w:hAnsi="Century Gothic"/>
          <w:color w:val="auto"/>
          <w:sz w:val="22"/>
          <w:szCs w:val="22"/>
        </w:rPr>
        <w:t>.</w:t>
      </w:r>
    </w:p>
    <w:p w14:paraId="4F65EDDB" w14:textId="0039D46C" w:rsidR="001E1FB5" w:rsidRPr="00C464E3" w:rsidRDefault="00B670D5" w:rsidP="00C464E3">
      <w:pPr>
        <w:pStyle w:val="Titolo1"/>
        <w:numPr>
          <w:ilvl w:val="0"/>
          <w:numId w:val="38"/>
        </w:numPr>
        <w:tabs>
          <w:tab w:val="left" w:pos="142"/>
        </w:tabs>
        <w:spacing w:after="240" w:line="240" w:lineRule="auto"/>
        <w:ind w:left="0" w:firstLine="0"/>
        <w:jc w:val="both"/>
        <w:rPr>
          <w:rFonts w:ascii="Century Gothic" w:hAnsi="Century Gothic"/>
          <w:color w:val="auto"/>
          <w:sz w:val="22"/>
        </w:rPr>
      </w:pPr>
      <w:bookmarkStart w:id="39" w:name="_Toc39473065"/>
      <w:bookmarkStart w:id="40" w:name="_Toc39473066"/>
      <w:bookmarkStart w:id="41" w:name="_Toc39473067"/>
      <w:bookmarkStart w:id="42" w:name="_Toc39473068"/>
      <w:bookmarkStart w:id="43" w:name="_Toc39473069"/>
      <w:bookmarkStart w:id="44" w:name="_Toc39473070"/>
      <w:bookmarkStart w:id="45" w:name="_Toc39473071"/>
      <w:bookmarkStart w:id="46" w:name="_Toc39473072"/>
      <w:bookmarkStart w:id="47" w:name="_Toc37836684"/>
      <w:bookmarkStart w:id="48" w:name="_Toc37837093"/>
      <w:bookmarkStart w:id="49" w:name="_Toc37836685"/>
      <w:bookmarkStart w:id="50" w:name="_Toc37837094"/>
      <w:bookmarkStart w:id="51" w:name="_Toc37836686"/>
      <w:bookmarkStart w:id="52" w:name="_Toc37837095"/>
      <w:bookmarkStart w:id="53" w:name="_Toc37836687"/>
      <w:bookmarkStart w:id="54" w:name="_Toc37837096"/>
      <w:bookmarkStart w:id="55" w:name="_Toc37836688"/>
      <w:bookmarkStart w:id="56" w:name="_Toc37837097"/>
      <w:bookmarkStart w:id="57" w:name="_Toc37836689"/>
      <w:bookmarkStart w:id="58" w:name="_Toc37837098"/>
      <w:bookmarkStart w:id="59" w:name="_Toc37836690"/>
      <w:bookmarkStart w:id="60" w:name="_Toc37837099"/>
      <w:bookmarkStart w:id="61" w:name="_Toc37836691"/>
      <w:bookmarkStart w:id="62" w:name="_Toc37837100"/>
      <w:bookmarkStart w:id="63" w:name="_Toc37836692"/>
      <w:bookmarkStart w:id="64" w:name="_Toc37837101"/>
      <w:bookmarkStart w:id="65" w:name="_Toc37836693"/>
      <w:bookmarkStart w:id="66" w:name="_Toc37837102"/>
      <w:bookmarkStart w:id="67" w:name="_Toc37836694"/>
      <w:bookmarkStart w:id="68" w:name="_Toc37837103"/>
      <w:bookmarkStart w:id="69" w:name="_Toc37836695"/>
      <w:bookmarkStart w:id="70" w:name="_Toc37837104"/>
      <w:bookmarkStart w:id="71" w:name="_Toc37836696"/>
      <w:bookmarkStart w:id="72" w:name="_Toc37837105"/>
      <w:bookmarkStart w:id="73" w:name="_Toc37836697"/>
      <w:bookmarkStart w:id="74" w:name="_Toc37837106"/>
      <w:bookmarkStart w:id="75" w:name="_Toc39473073"/>
      <w:bookmarkStart w:id="76" w:name="_Toc38293382"/>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r w:rsidRPr="00E27AA1">
        <w:rPr>
          <w:rFonts w:ascii="Century Gothic" w:hAnsi="Century Gothic"/>
          <w:color w:val="auto"/>
          <w:sz w:val="22"/>
          <w:szCs w:val="22"/>
        </w:rPr>
        <w:t>ATTIVIT</w:t>
      </w:r>
      <w:r w:rsidR="009F1E39" w:rsidRPr="00FF72E2">
        <w:rPr>
          <w:rFonts w:ascii="Century Gothic" w:hAnsi="Century Gothic"/>
          <w:color w:val="auto"/>
          <w:sz w:val="22"/>
          <w:szCs w:val="22"/>
        </w:rPr>
        <w:t>À</w:t>
      </w:r>
      <w:r w:rsidR="00BA296B" w:rsidRPr="00FF72E2">
        <w:rPr>
          <w:rFonts w:ascii="Century Gothic" w:hAnsi="Century Gothic"/>
          <w:color w:val="auto"/>
          <w:sz w:val="22"/>
          <w:szCs w:val="22"/>
        </w:rPr>
        <w:t xml:space="preserve"> </w:t>
      </w:r>
      <w:r w:rsidR="004407E2" w:rsidRPr="00FF72E2">
        <w:rPr>
          <w:rFonts w:ascii="Century Gothic" w:hAnsi="Century Gothic"/>
          <w:color w:val="auto"/>
          <w:sz w:val="22"/>
          <w:szCs w:val="22"/>
        </w:rPr>
        <w:t>DI FORMAZIONE</w:t>
      </w:r>
      <w:r w:rsidR="001E1FB5" w:rsidRPr="00FF72E2">
        <w:rPr>
          <w:rFonts w:ascii="Century Gothic" w:hAnsi="Century Gothic"/>
          <w:color w:val="auto"/>
          <w:sz w:val="22"/>
          <w:szCs w:val="22"/>
        </w:rPr>
        <w:t xml:space="preserve"> E STRUMENTI DI VALORIZZAZIONE DELLA LEVA </w:t>
      </w:r>
      <w:r w:rsidR="00E365DB">
        <w:rPr>
          <w:rFonts w:ascii="Century Gothic" w:hAnsi="Century Gothic"/>
          <w:color w:val="auto"/>
          <w:sz w:val="22"/>
          <w:szCs w:val="22"/>
        </w:rPr>
        <w:t>CIVICA</w:t>
      </w:r>
      <w:r w:rsidR="001E1FB5" w:rsidRPr="00FF72E2">
        <w:rPr>
          <w:rFonts w:ascii="Century Gothic" w:hAnsi="Century Gothic"/>
          <w:color w:val="auto"/>
          <w:sz w:val="22"/>
          <w:szCs w:val="22"/>
        </w:rPr>
        <w:t xml:space="preserve"> LOMBARDA VOLONTARIA</w:t>
      </w:r>
      <w:bookmarkEnd w:id="75"/>
      <w:bookmarkEnd w:id="76"/>
    </w:p>
    <w:p w14:paraId="7288C1D7" w14:textId="74934D72" w:rsidR="009E6EEA" w:rsidRPr="00E365DB" w:rsidRDefault="009E6EEA" w:rsidP="00C464E3">
      <w:pPr>
        <w:spacing w:after="0" w:line="240" w:lineRule="auto"/>
        <w:jc w:val="both"/>
        <w:rPr>
          <w:rStyle w:val="A8"/>
          <w:rFonts w:ascii="Century Gothic" w:hAnsi="Century Gothic"/>
          <w:color w:val="auto"/>
          <w:sz w:val="22"/>
          <w:szCs w:val="22"/>
        </w:rPr>
      </w:pPr>
      <w:r w:rsidRPr="00021E27">
        <w:rPr>
          <w:rStyle w:val="A8"/>
          <w:rFonts w:ascii="Century Gothic" w:hAnsi="Century Gothic"/>
          <w:color w:val="auto"/>
          <w:sz w:val="22"/>
          <w:szCs w:val="22"/>
        </w:rPr>
        <w:t xml:space="preserve">Per quanto riguarda le attività di formazione occorre rispettare quanto previsto dal paragrafo 10 delle </w:t>
      </w:r>
      <w:r w:rsidR="00D278A9">
        <w:rPr>
          <w:rStyle w:val="A8"/>
          <w:rFonts w:ascii="Century Gothic" w:hAnsi="Century Gothic"/>
          <w:color w:val="auto"/>
          <w:sz w:val="22"/>
          <w:szCs w:val="22"/>
        </w:rPr>
        <w:t>Linee</w:t>
      </w:r>
      <w:r w:rsidRPr="00021E27">
        <w:rPr>
          <w:rStyle w:val="A8"/>
          <w:rFonts w:ascii="Century Gothic" w:hAnsi="Century Gothic"/>
          <w:color w:val="auto"/>
          <w:sz w:val="22"/>
          <w:szCs w:val="22"/>
        </w:rPr>
        <w:t xml:space="preserve"> </w:t>
      </w:r>
      <w:r w:rsidR="00D278A9">
        <w:rPr>
          <w:rStyle w:val="A8"/>
          <w:rFonts w:ascii="Century Gothic" w:hAnsi="Century Gothic"/>
          <w:color w:val="auto"/>
          <w:sz w:val="22"/>
          <w:szCs w:val="22"/>
        </w:rPr>
        <w:t>Guida</w:t>
      </w:r>
      <w:r w:rsidRPr="00E365DB">
        <w:rPr>
          <w:rStyle w:val="A8"/>
          <w:rFonts w:ascii="Century Gothic" w:hAnsi="Century Gothic"/>
          <w:color w:val="auto"/>
          <w:sz w:val="22"/>
          <w:szCs w:val="22"/>
        </w:rPr>
        <w:t>.</w:t>
      </w:r>
    </w:p>
    <w:p w14:paraId="6C5186AD" w14:textId="520EF524" w:rsidR="005208F9" w:rsidRDefault="005208F9" w:rsidP="00F26F89">
      <w:pPr>
        <w:spacing w:after="0" w:line="240" w:lineRule="auto"/>
        <w:jc w:val="both"/>
        <w:rPr>
          <w:rStyle w:val="A8"/>
          <w:rFonts w:ascii="Century Gothic" w:hAnsi="Century Gothic"/>
          <w:color w:val="auto"/>
          <w:sz w:val="22"/>
          <w:szCs w:val="22"/>
          <w:highlight w:val="yellow"/>
        </w:rPr>
      </w:pPr>
    </w:p>
    <w:p w14:paraId="5BE57670" w14:textId="665A7A92" w:rsidR="00535D75" w:rsidRPr="00FF72E2" w:rsidRDefault="009E6EEA" w:rsidP="00C464E3">
      <w:pPr>
        <w:spacing w:after="0" w:line="240" w:lineRule="auto"/>
        <w:jc w:val="both"/>
        <w:rPr>
          <w:rStyle w:val="A8"/>
          <w:rFonts w:ascii="Century Gothic" w:hAnsi="Century Gothic"/>
          <w:color w:val="auto"/>
          <w:sz w:val="22"/>
          <w:szCs w:val="22"/>
        </w:rPr>
      </w:pPr>
      <w:bookmarkStart w:id="77" w:name="_Hlk39559228"/>
      <w:r w:rsidRPr="00C52B6B">
        <w:rPr>
          <w:rStyle w:val="A8"/>
          <w:rFonts w:ascii="Century Gothic" w:hAnsi="Century Gothic"/>
          <w:color w:val="auto"/>
          <w:sz w:val="22"/>
          <w:szCs w:val="22"/>
        </w:rPr>
        <w:t>Se i progetti prevedono attività</w:t>
      </w:r>
      <w:r w:rsidRPr="00C52B6B">
        <w:rPr>
          <w:rStyle w:val="A8"/>
          <w:rFonts w:ascii="Century Gothic" w:hAnsi="Century Gothic"/>
          <w:color w:val="auto"/>
          <w:sz w:val="22"/>
        </w:rPr>
        <w:t xml:space="preserve"> formativa e di accompagnamento diretta </w:t>
      </w:r>
      <w:bookmarkStart w:id="78" w:name="_Hlk38292738"/>
      <w:r w:rsidRPr="00C52B6B">
        <w:rPr>
          <w:rStyle w:val="A8"/>
          <w:rFonts w:ascii="Century Gothic" w:hAnsi="Century Gothic"/>
          <w:color w:val="auto"/>
          <w:sz w:val="22"/>
        </w:rPr>
        <w:t xml:space="preserve">all’acquisizione dell’attestato di competenza regionale ai sensi della legge regionale n. </w:t>
      </w:r>
      <w:r w:rsidRPr="00C52B6B">
        <w:rPr>
          <w:rStyle w:val="A8"/>
          <w:rFonts w:ascii="Century Gothic" w:hAnsi="Century Gothic"/>
          <w:color w:val="auto"/>
          <w:sz w:val="22"/>
          <w:szCs w:val="22"/>
        </w:rPr>
        <w:t>19/2007,</w:t>
      </w:r>
      <w:r w:rsidRPr="00C52B6B">
        <w:rPr>
          <w:rStyle w:val="A8"/>
          <w:rFonts w:ascii="Century Gothic" w:hAnsi="Century Gothic"/>
          <w:color w:val="auto"/>
          <w:sz w:val="22"/>
        </w:rPr>
        <w:t xml:space="preserve"> i</w:t>
      </w:r>
      <w:r w:rsidR="00535D75" w:rsidRPr="00C52B6B">
        <w:rPr>
          <w:rStyle w:val="A8"/>
          <w:rFonts w:ascii="Century Gothic" w:hAnsi="Century Gothic"/>
          <w:color w:val="auto"/>
          <w:sz w:val="22"/>
        </w:rPr>
        <w:t xml:space="preserve"> percorsi </w:t>
      </w:r>
      <w:r w:rsidR="00C16AF1" w:rsidRPr="00C52B6B">
        <w:rPr>
          <w:rStyle w:val="A8"/>
          <w:rFonts w:ascii="Century Gothic" w:hAnsi="Century Gothic"/>
          <w:color w:val="auto"/>
          <w:sz w:val="22"/>
          <w:szCs w:val="22"/>
        </w:rPr>
        <w:lastRenderedPageBreak/>
        <w:t xml:space="preserve">di formazione </w:t>
      </w:r>
      <w:r w:rsidR="00535D75" w:rsidRPr="00C52B6B">
        <w:rPr>
          <w:rStyle w:val="A8"/>
          <w:rFonts w:ascii="Century Gothic" w:hAnsi="Century Gothic"/>
          <w:color w:val="auto"/>
          <w:sz w:val="22"/>
        </w:rPr>
        <w:t>devono essere caricati</w:t>
      </w:r>
      <w:r w:rsidR="00653C3C" w:rsidRPr="00C52B6B">
        <w:rPr>
          <w:rStyle w:val="A8"/>
          <w:rFonts w:ascii="Century Gothic" w:hAnsi="Century Gothic"/>
          <w:color w:val="auto"/>
          <w:sz w:val="22"/>
        </w:rPr>
        <w:t xml:space="preserve"> </w:t>
      </w:r>
      <w:r w:rsidR="00653C3C" w:rsidRPr="00C52B6B">
        <w:rPr>
          <w:rStyle w:val="A8"/>
          <w:rFonts w:ascii="Century Gothic" w:hAnsi="Century Gothic"/>
          <w:color w:val="auto"/>
          <w:sz w:val="22"/>
          <w:szCs w:val="22"/>
        </w:rPr>
        <w:t>sulla piattaforma</w:t>
      </w:r>
      <w:r w:rsidR="00653C3C" w:rsidRPr="00C52B6B">
        <w:rPr>
          <w:rStyle w:val="A8"/>
          <w:rFonts w:ascii="Century Gothic" w:hAnsi="Century Gothic"/>
          <w:color w:val="auto"/>
          <w:sz w:val="22"/>
        </w:rPr>
        <w:t xml:space="preserve"> </w:t>
      </w:r>
      <w:proofErr w:type="spellStart"/>
      <w:r w:rsidR="00653C3C" w:rsidRPr="00C52B6B">
        <w:rPr>
          <w:rStyle w:val="A8"/>
          <w:rFonts w:ascii="Century Gothic" w:hAnsi="Century Gothic"/>
          <w:color w:val="auto"/>
          <w:sz w:val="22"/>
        </w:rPr>
        <w:t>Gefo</w:t>
      </w:r>
      <w:proofErr w:type="spellEnd"/>
      <w:r w:rsidR="00653C3C" w:rsidRPr="00C52B6B">
        <w:rPr>
          <w:rStyle w:val="A8"/>
          <w:rFonts w:ascii="Century Gothic" w:hAnsi="Century Gothic"/>
          <w:color w:val="auto"/>
          <w:sz w:val="22"/>
          <w:szCs w:val="22"/>
        </w:rPr>
        <w:t>, nella apposita sezione dedicata all</w:t>
      </w:r>
      <w:r w:rsidR="00C52B6B" w:rsidRPr="00C52B6B">
        <w:rPr>
          <w:rStyle w:val="A8"/>
          <w:rFonts w:ascii="Century Gothic" w:hAnsi="Century Gothic"/>
          <w:color w:val="auto"/>
          <w:sz w:val="22"/>
          <w:szCs w:val="22"/>
        </w:rPr>
        <w:t xml:space="preserve">’attività </w:t>
      </w:r>
      <w:r w:rsidR="00535D75" w:rsidRPr="00C52B6B">
        <w:rPr>
          <w:rStyle w:val="A8"/>
          <w:rFonts w:ascii="Century Gothic" w:hAnsi="Century Gothic"/>
          <w:color w:val="auto"/>
          <w:sz w:val="22"/>
          <w:szCs w:val="22"/>
        </w:rPr>
        <w:t xml:space="preserve">formativa e </w:t>
      </w:r>
      <w:r w:rsidR="00653C3C" w:rsidRPr="00C52B6B">
        <w:rPr>
          <w:rStyle w:val="A8"/>
          <w:rFonts w:ascii="Century Gothic" w:hAnsi="Century Gothic"/>
          <w:color w:val="auto"/>
          <w:sz w:val="22"/>
          <w:szCs w:val="22"/>
        </w:rPr>
        <w:t xml:space="preserve">devono essere </w:t>
      </w:r>
      <w:r w:rsidR="00535D75" w:rsidRPr="00C52B6B">
        <w:rPr>
          <w:rStyle w:val="A8"/>
          <w:rFonts w:ascii="Century Gothic" w:hAnsi="Century Gothic"/>
          <w:color w:val="auto"/>
          <w:sz w:val="22"/>
        </w:rPr>
        <w:t xml:space="preserve">realizzati dagli </w:t>
      </w:r>
      <w:r w:rsidR="003C7B2A" w:rsidRPr="00C52B6B">
        <w:rPr>
          <w:rStyle w:val="A8"/>
          <w:rFonts w:ascii="Century Gothic" w:hAnsi="Century Gothic"/>
          <w:color w:val="auto"/>
          <w:sz w:val="22"/>
          <w:szCs w:val="22"/>
        </w:rPr>
        <w:t>Enti</w:t>
      </w:r>
      <w:r w:rsidR="003C7B2A" w:rsidRPr="00C52B6B">
        <w:rPr>
          <w:rStyle w:val="A8"/>
          <w:rFonts w:ascii="Century Gothic" w:hAnsi="Century Gothic"/>
          <w:color w:val="auto"/>
          <w:sz w:val="22"/>
        </w:rPr>
        <w:t xml:space="preserve"> </w:t>
      </w:r>
      <w:r w:rsidR="00535D75" w:rsidRPr="00C52B6B">
        <w:rPr>
          <w:rStyle w:val="A8"/>
          <w:rFonts w:ascii="Century Gothic" w:hAnsi="Century Gothic"/>
          <w:color w:val="auto"/>
          <w:sz w:val="22"/>
        </w:rPr>
        <w:t xml:space="preserve">accreditati secondo le procedure stabilite dal </w:t>
      </w:r>
      <w:proofErr w:type="spellStart"/>
      <w:r w:rsidR="00535D75" w:rsidRPr="00C52B6B">
        <w:rPr>
          <w:rStyle w:val="A8"/>
          <w:rFonts w:ascii="Century Gothic" w:hAnsi="Century Gothic"/>
          <w:color w:val="auto"/>
          <w:sz w:val="22"/>
        </w:rPr>
        <w:t>D.d.u.o</w:t>
      </w:r>
      <w:proofErr w:type="spellEnd"/>
      <w:r w:rsidR="00535D75" w:rsidRPr="00C52B6B">
        <w:rPr>
          <w:rStyle w:val="A8"/>
          <w:rFonts w:ascii="Century Gothic" w:hAnsi="Century Gothic"/>
          <w:color w:val="auto"/>
          <w:sz w:val="22"/>
        </w:rPr>
        <w:t>. n. 12453/2012.</w:t>
      </w:r>
      <w:r w:rsidR="00535D75" w:rsidRPr="00C52B6B">
        <w:rPr>
          <w:rStyle w:val="A8"/>
          <w:rFonts w:ascii="Century Gothic" w:hAnsi="Century Gothic"/>
          <w:color w:val="auto"/>
          <w:sz w:val="22"/>
          <w:szCs w:val="22"/>
        </w:rPr>
        <w:t xml:space="preserve"> </w:t>
      </w:r>
      <w:bookmarkEnd w:id="77"/>
      <w:bookmarkEnd w:id="78"/>
      <w:r w:rsidR="00535D75" w:rsidRPr="00C52B6B">
        <w:rPr>
          <w:rStyle w:val="A8"/>
          <w:rFonts w:ascii="Century Gothic" w:hAnsi="Century Gothic"/>
          <w:color w:val="auto"/>
          <w:sz w:val="22"/>
          <w:szCs w:val="22"/>
        </w:rPr>
        <w:t>Al termine del percorso formativo ai volontari che hanno acquisito una o più competenze verrà rilasciata,</w:t>
      </w:r>
      <w:r w:rsidR="00535D75" w:rsidRPr="00FF72E2">
        <w:rPr>
          <w:rStyle w:val="A8"/>
          <w:rFonts w:ascii="Century Gothic" w:hAnsi="Century Gothic"/>
          <w:color w:val="auto"/>
          <w:sz w:val="22"/>
          <w:szCs w:val="22"/>
        </w:rPr>
        <w:t xml:space="preserve"> dagli </w:t>
      </w:r>
      <w:r w:rsidR="003C7B2A">
        <w:rPr>
          <w:rStyle w:val="A8"/>
          <w:rFonts w:ascii="Century Gothic" w:hAnsi="Century Gothic"/>
          <w:color w:val="auto"/>
          <w:sz w:val="22"/>
          <w:szCs w:val="22"/>
        </w:rPr>
        <w:t>E</w:t>
      </w:r>
      <w:r w:rsidR="003C7B2A" w:rsidRPr="00FF72E2">
        <w:rPr>
          <w:rStyle w:val="A8"/>
          <w:rFonts w:ascii="Century Gothic" w:hAnsi="Century Gothic"/>
          <w:color w:val="auto"/>
          <w:sz w:val="22"/>
          <w:szCs w:val="22"/>
        </w:rPr>
        <w:t xml:space="preserve">nti </w:t>
      </w:r>
      <w:r w:rsidR="00535D75" w:rsidRPr="00FF72E2">
        <w:rPr>
          <w:rStyle w:val="A8"/>
          <w:rFonts w:ascii="Century Gothic" w:hAnsi="Century Gothic"/>
          <w:color w:val="auto"/>
          <w:sz w:val="22"/>
          <w:szCs w:val="22"/>
        </w:rPr>
        <w:t>accreditati, l'attestato di competenza regionale secondo la normativa regionale in tema di certificazione delle competenze.</w:t>
      </w:r>
    </w:p>
    <w:p w14:paraId="408A5242" w14:textId="0D32CCC0" w:rsidR="00D46826" w:rsidRPr="004205DC" w:rsidRDefault="00B7412F" w:rsidP="00C464E3">
      <w:pPr>
        <w:pStyle w:val="Titolo1"/>
        <w:numPr>
          <w:ilvl w:val="0"/>
          <w:numId w:val="38"/>
        </w:numPr>
        <w:tabs>
          <w:tab w:val="left" w:pos="142"/>
        </w:tabs>
        <w:spacing w:after="240" w:line="240" w:lineRule="auto"/>
        <w:ind w:left="0" w:firstLine="0"/>
        <w:jc w:val="both"/>
        <w:rPr>
          <w:rFonts w:ascii="Century Gothic" w:hAnsi="Century Gothic"/>
          <w:b w:val="0"/>
        </w:rPr>
      </w:pPr>
      <w:bookmarkStart w:id="79" w:name="_Toc39473074"/>
      <w:bookmarkStart w:id="80" w:name="_Toc39473075"/>
      <w:bookmarkStart w:id="81" w:name="_Toc39473076"/>
      <w:bookmarkStart w:id="82" w:name="_Toc37837108"/>
      <w:bookmarkStart w:id="83" w:name="_Toc37837109"/>
      <w:bookmarkStart w:id="84" w:name="_Toc37837110"/>
      <w:bookmarkStart w:id="85" w:name="_Toc411354218"/>
      <w:bookmarkEnd w:id="79"/>
      <w:bookmarkEnd w:id="80"/>
      <w:bookmarkEnd w:id="81"/>
      <w:bookmarkEnd w:id="82"/>
      <w:bookmarkEnd w:id="83"/>
      <w:bookmarkEnd w:id="84"/>
      <w:r w:rsidRPr="00C464E3">
        <w:rPr>
          <w:rFonts w:ascii="Century Gothic" w:hAnsi="Century Gothic"/>
          <w:color w:val="auto"/>
          <w:sz w:val="22"/>
        </w:rPr>
        <w:t xml:space="preserve"> </w:t>
      </w:r>
      <w:bookmarkStart w:id="86" w:name="_Toc39473077"/>
      <w:bookmarkStart w:id="87" w:name="_Toc38293383"/>
      <w:r w:rsidR="009F1E39" w:rsidRPr="004205DC">
        <w:rPr>
          <w:rFonts w:ascii="Century Gothic" w:hAnsi="Century Gothic"/>
          <w:color w:val="auto"/>
          <w:sz w:val="22"/>
        </w:rPr>
        <w:t>ATTIVITÀ</w:t>
      </w:r>
      <w:r w:rsidR="00356D70" w:rsidRPr="004205DC">
        <w:rPr>
          <w:rFonts w:ascii="Century Gothic" w:hAnsi="Century Gothic"/>
          <w:color w:val="auto"/>
          <w:sz w:val="22"/>
        </w:rPr>
        <w:t xml:space="preserve"> DI</w:t>
      </w:r>
      <w:r w:rsidR="00271220" w:rsidRPr="004205DC">
        <w:rPr>
          <w:rFonts w:ascii="Century Gothic" w:hAnsi="Century Gothic"/>
          <w:color w:val="auto"/>
          <w:sz w:val="22"/>
        </w:rPr>
        <w:t xml:space="preserve"> MONITORAGGI</w:t>
      </w:r>
      <w:bookmarkEnd w:id="85"/>
      <w:r w:rsidR="00DA5A92" w:rsidRPr="004205DC">
        <w:rPr>
          <w:rFonts w:ascii="Century Gothic" w:hAnsi="Century Gothic"/>
          <w:color w:val="auto"/>
          <w:sz w:val="22"/>
        </w:rPr>
        <w:t>O</w:t>
      </w:r>
      <w:r w:rsidR="009E6EEA" w:rsidRPr="004205DC">
        <w:rPr>
          <w:rFonts w:ascii="Century Gothic" w:hAnsi="Century Gothic"/>
          <w:color w:val="auto"/>
          <w:sz w:val="22"/>
          <w:szCs w:val="22"/>
        </w:rPr>
        <w:t xml:space="preserve"> DEGLI ENTI</w:t>
      </w:r>
      <w:bookmarkEnd w:id="86"/>
      <w:bookmarkEnd w:id="87"/>
      <w:r w:rsidR="00C52B6B" w:rsidRPr="004205DC">
        <w:rPr>
          <w:rFonts w:ascii="Century Gothic" w:hAnsi="Century Gothic"/>
          <w:color w:val="auto"/>
          <w:sz w:val="22"/>
          <w:szCs w:val="22"/>
        </w:rPr>
        <w:t xml:space="preserve"> DI LEVA CIVICA</w:t>
      </w:r>
    </w:p>
    <w:p w14:paraId="160BFC18" w14:textId="2753BB0B" w:rsidR="00C10644" w:rsidRPr="00FF72E2" w:rsidRDefault="00C718BB" w:rsidP="00FC5359">
      <w:pPr>
        <w:tabs>
          <w:tab w:val="left" w:pos="142"/>
        </w:tabs>
        <w:spacing w:after="0" w:line="240" w:lineRule="auto"/>
        <w:ind w:right="-1"/>
        <w:jc w:val="both"/>
        <w:rPr>
          <w:rFonts w:ascii="Century Gothic" w:hAnsi="Century Gothic"/>
        </w:rPr>
      </w:pPr>
      <w:r w:rsidRPr="004205DC">
        <w:rPr>
          <w:rFonts w:ascii="Century Gothic" w:hAnsi="Century Gothic"/>
        </w:rPr>
        <w:t>L</w:t>
      </w:r>
      <w:r w:rsidR="00C10644" w:rsidRPr="004205DC">
        <w:rPr>
          <w:rFonts w:ascii="Century Gothic" w:hAnsi="Century Gothic"/>
        </w:rPr>
        <w:t xml:space="preserve">’Ente </w:t>
      </w:r>
      <w:r w:rsidR="00C52B6B" w:rsidRPr="004205DC">
        <w:rPr>
          <w:rFonts w:ascii="Century Gothic" w:hAnsi="Century Gothic"/>
        </w:rPr>
        <w:t>di Leva Civica</w:t>
      </w:r>
      <w:r w:rsidRPr="004205DC">
        <w:rPr>
          <w:rFonts w:ascii="Century Gothic" w:hAnsi="Century Gothic"/>
        </w:rPr>
        <w:t>, essendo responsabile della buona riuscita dei progetti</w:t>
      </w:r>
      <w:r w:rsidR="00C10644" w:rsidRPr="004205DC">
        <w:rPr>
          <w:rFonts w:ascii="Century Gothic" w:hAnsi="Century Gothic"/>
        </w:rPr>
        <w:t xml:space="preserve">, </w:t>
      </w:r>
      <w:r w:rsidRPr="004205DC">
        <w:rPr>
          <w:rFonts w:ascii="Century Gothic" w:hAnsi="Century Gothic"/>
        </w:rPr>
        <w:t>deve dotarsi di un piano di monitoraggio</w:t>
      </w:r>
      <w:r w:rsidR="007C24AB" w:rsidRPr="004205DC">
        <w:rPr>
          <w:rFonts w:ascii="Century Gothic" w:hAnsi="Century Gothic"/>
        </w:rPr>
        <w:t xml:space="preserve"> in itinere</w:t>
      </w:r>
      <w:r w:rsidR="005B1146" w:rsidRPr="004205DC">
        <w:rPr>
          <w:rFonts w:ascii="Century Gothic" w:hAnsi="Century Gothic"/>
        </w:rPr>
        <w:t>, riferito ai singoli progetti presentati,</w:t>
      </w:r>
      <w:r w:rsidRPr="004205DC">
        <w:rPr>
          <w:rFonts w:ascii="Century Gothic" w:hAnsi="Century Gothic"/>
        </w:rPr>
        <w:t xml:space="preserve"> che deve de</w:t>
      </w:r>
      <w:r w:rsidR="00DA5A92" w:rsidRPr="004205DC">
        <w:rPr>
          <w:rFonts w:ascii="Century Gothic" w:hAnsi="Century Gothic"/>
        </w:rPr>
        <w:t>ttagliare</w:t>
      </w:r>
      <w:r w:rsidR="005B1146" w:rsidRPr="004205DC">
        <w:rPr>
          <w:rFonts w:ascii="Century Gothic" w:hAnsi="Century Gothic"/>
        </w:rPr>
        <w:t xml:space="preserve"> </w:t>
      </w:r>
      <w:r w:rsidR="00DA5A92" w:rsidRPr="004205DC">
        <w:rPr>
          <w:rFonts w:ascii="Century Gothic" w:hAnsi="Century Gothic"/>
        </w:rPr>
        <w:t>all’interno del</w:t>
      </w:r>
      <w:r w:rsidR="000C56CD" w:rsidRPr="004205DC">
        <w:rPr>
          <w:rFonts w:ascii="Century Gothic" w:hAnsi="Century Gothic"/>
        </w:rPr>
        <w:t xml:space="preserve"> </w:t>
      </w:r>
      <w:r w:rsidR="005B1146" w:rsidRPr="004205DC">
        <w:rPr>
          <w:rFonts w:ascii="Century Gothic" w:hAnsi="Century Gothic"/>
        </w:rPr>
        <w:t xml:space="preserve">format previsto </w:t>
      </w:r>
      <w:r w:rsidRPr="004205DC">
        <w:rPr>
          <w:rFonts w:ascii="Century Gothic" w:hAnsi="Century Gothic"/>
        </w:rPr>
        <w:t>per la presentazione dei progetti</w:t>
      </w:r>
      <w:r w:rsidR="00034A05" w:rsidRPr="004205DC">
        <w:rPr>
          <w:rFonts w:ascii="Century Gothic" w:hAnsi="Century Gothic"/>
        </w:rPr>
        <w:t xml:space="preserve"> (Allegato 01)</w:t>
      </w:r>
      <w:r w:rsidR="00C52B6B" w:rsidRPr="004205DC">
        <w:rPr>
          <w:rFonts w:ascii="Century Gothic" w:hAnsi="Century Gothic"/>
        </w:rPr>
        <w:t>.</w:t>
      </w:r>
    </w:p>
    <w:p w14:paraId="34167426" w14:textId="77777777" w:rsidR="005208F9" w:rsidRDefault="005208F9" w:rsidP="00C464E3">
      <w:pPr>
        <w:tabs>
          <w:tab w:val="left" w:pos="142"/>
        </w:tabs>
        <w:spacing w:after="0" w:line="240" w:lineRule="auto"/>
        <w:ind w:right="-143"/>
        <w:jc w:val="both"/>
        <w:rPr>
          <w:rFonts w:ascii="Century Gothic" w:hAnsi="Century Gothic"/>
        </w:rPr>
      </w:pPr>
    </w:p>
    <w:p w14:paraId="25EFA089" w14:textId="0ED63A1E" w:rsidR="00452EDB" w:rsidRPr="00616D94" w:rsidRDefault="00452EDB" w:rsidP="00FC5359">
      <w:pPr>
        <w:tabs>
          <w:tab w:val="left" w:pos="142"/>
        </w:tabs>
        <w:spacing w:after="0" w:line="240" w:lineRule="auto"/>
        <w:ind w:right="-1"/>
        <w:jc w:val="both"/>
        <w:rPr>
          <w:rFonts w:ascii="Century Gothic" w:hAnsi="Century Gothic"/>
        </w:rPr>
      </w:pPr>
      <w:r w:rsidRPr="00616D94">
        <w:rPr>
          <w:rFonts w:ascii="Century Gothic" w:hAnsi="Century Gothic"/>
        </w:rPr>
        <w:t>L’Ente di Leva Civica è tenuto con cadenza annuale a presentare a Regione Lombardia una relazione sull’attuazione e sui risultati conseguiti dai progetti del</w:t>
      </w:r>
      <w:r w:rsidRPr="00616D94">
        <w:rPr>
          <w:rFonts w:ascii="Century Gothic" w:hAnsi="Century Gothic"/>
        </w:rPr>
        <w:softHyphen/>
        <w:t>la Leva civica lombarda volontaria attuati durante l’annualità solare. A tal fine l’Ente deve attenersi a quanto richiesto dallo schema di relazione annuale (Allegato 04) fornendo, col maggior grado di precisione possibile, i dati e le risposte necessarie a Regione Lombardia per monitorare la Misura e la sua efficacia sui territori.</w:t>
      </w:r>
    </w:p>
    <w:p w14:paraId="0AB51AAC" w14:textId="77777777" w:rsidR="00452EDB" w:rsidRDefault="00452EDB" w:rsidP="00C464E3">
      <w:pPr>
        <w:tabs>
          <w:tab w:val="left" w:pos="142"/>
        </w:tabs>
        <w:spacing w:after="0" w:line="240" w:lineRule="auto"/>
        <w:ind w:right="-143"/>
        <w:jc w:val="both"/>
        <w:rPr>
          <w:rFonts w:ascii="Century Gothic" w:hAnsi="Century Gothic"/>
        </w:rPr>
      </w:pPr>
    </w:p>
    <w:p w14:paraId="005AFDB5" w14:textId="0551B997" w:rsidR="00A456EA" w:rsidRPr="00FF72E2" w:rsidRDefault="00356D70" w:rsidP="00FC5359">
      <w:pPr>
        <w:tabs>
          <w:tab w:val="left" w:pos="142"/>
        </w:tabs>
        <w:spacing w:after="0" w:line="240" w:lineRule="auto"/>
        <w:ind w:right="-1"/>
        <w:jc w:val="both"/>
        <w:rPr>
          <w:rFonts w:ascii="Century Gothic" w:hAnsi="Century Gothic"/>
        </w:rPr>
      </w:pPr>
      <w:r w:rsidRPr="00FF72E2">
        <w:rPr>
          <w:rFonts w:ascii="Century Gothic" w:hAnsi="Century Gothic"/>
        </w:rPr>
        <w:t xml:space="preserve">La Regione </w:t>
      </w:r>
      <w:r w:rsidR="005B1146" w:rsidRPr="00FF72E2">
        <w:rPr>
          <w:rFonts w:ascii="Century Gothic" w:hAnsi="Century Gothic"/>
        </w:rPr>
        <w:t xml:space="preserve">può </w:t>
      </w:r>
      <w:r w:rsidR="00A456EA" w:rsidRPr="00FF72E2">
        <w:rPr>
          <w:rFonts w:ascii="Century Gothic" w:hAnsi="Century Gothic"/>
        </w:rPr>
        <w:t>effettua</w:t>
      </w:r>
      <w:r w:rsidR="005B1146" w:rsidRPr="00FF72E2">
        <w:rPr>
          <w:rFonts w:ascii="Century Gothic" w:hAnsi="Century Gothic"/>
        </w:rPr>
        <w:t xml:space="preserve">re </w:t>
      </w:r>
      <w:r w:rsidR="00A456EA" w:rsidRPr="00FF72E2">
        <w:rPr>
          <w:rFonts w:ascii="Century Gothic" w:hAnsi="Century Gothic"/>
        </w:rPr>
        <w:t>controlli</w:t>
      </w:r>
      <w:r w:rsidR="005B1146" w:rsidRPr="00FF72E2">
        <w:rPr>
          <w:rFonts w:ascii="Century Gothic" w:hAnsi="Century Gothic"/>
        </w:rPr>
        <w:t>, anche in loco</w:t>
      </w:r>
      <w:r w:rsidR="00452EDB">
        <w:rPr>
          <w:rFonts w:ascii="Century Gothic" w:hAnsi="Century Gothic"/>
        </w:rPr>
        <w:t xml:space="preserve"> e senza preavviso</w:t>
      </w:r>
      <w:r w:rsidR="005B1146" w:rsidRPr="00FF72E2">
        <w:rPr>
          <w:rFonts w:ascii="Century Gothic" w:hAnsi="Century Gothic"/>
        </w:rPr>
        <w:t>,</w:t>
      </w:r>
      <w:r w:rsidR="00A456EA" w:rsidRPr="00FF72E2">
        <w:rPr>
          <w:rFonts w:ascii="Century Gothic" w:hAnsi="Century Gothic"/>
        </w:rPr>
        <w:t xml:space="preserve"> sui progetti approvati al fine di verificare </w:t>
      </w:r>
      <w:r w:rsidR="005B1146" w:rsidRPr="00FF72E2">
        <w:rPr>
          <w:rFonts w:ascii="Century Gothic" w:hAnsi="Century Gothic"/>
        </w:rPr>
        <w:t>la corretta attuazione</w:t>
      </w:r>
      <w:r w:rsidR="00A456EA" w:rsidRPr="00FF72E2">
        <w:rPr>
          <w:rFonts w:ascii="Century Gothic" w:hAnsi="Century Gothic"/>
        </w:rPr>
        <w:t xml:space="preserve"> degli stessi.</w:t>
      </w:r>
    </w:p>
    <w:p w14:paraId="175E4907" w14:textId="756A6876" w:rsidR="00913994" w:rsidRPr="00FF72E2" w:rsidRDefault="0068081E" w:rsidP="00C464E3">
      <w:pPr>
        <w:pStyle w:val="Titolo1"/>
        <w:numPr>
          <w:ilvl w:val="0"/>
          <w:numId w:val="38"/>
        </w:numPr>
        <w:tabs>
          <w:tab w:val="left" w:pos="142"/>
        </w:tabs>
        <w:spacing w:after="240" w:line="240" w:lineRule="auto"/>
        <w:ind w:left="0" w:firstLine="0"/>
        <w:jc w:val="both"/>
        <w:rPr>
          <w:rFonts w:ascii="Century Gothic" w:hAnsi="Century Gothic"/>
          <w:color w:val="auto"/>
          <w:sz w:val="22"/>
          <w:szCs w:val="22"/>
        </w:rPr>
      </w:pPr>
      <w:bookmarkStart w:id="88" w:name="_Toc39473078"/>
      <w:bookmarkStart w:id="89" w:name="_Toc39473079"/>
      <w:bookmarkStart w:id="90" w:name="_Toc37837112"/>
      <w:bookmarkStart w:id="91" w:name="_Toc37837113"/>
      <w:bookmarkStart w:id="92" w:name="_Toc39473080"/>
      <w:bookmarkStart w:id="93" w:name="_Toc38293384"/>
      <w:bookmarkEnd w:id="88"/>
      <w:bookmarkEnd w:id="89"/>
      <w:bookmarkEnd w:id="90"/>
      <w:bookmarkEnd w:id="91"/>
      <w:r w:rsidRPr="00FF72E2">
        <w:rPr>
          <w:rFonts w:ascii="Century Gothic" w:hAnsi="Century Gothic"/>
          <w:color w:val="auto"/>
          <w:sz w:val="22"/>
          <w:szCs w:val="22"/>
        </w:rPr>
        <w:t>NORME RELATIVE AI PROGETTI FINANZIATI DALLA REGIONE</w:t>
      </w:r>
      <w:bookmarkEnd w:id="92"/>
      <w:bookmarkEnd w:id="93"/>
    </w:p>
    <w:p w14:paraId="235CD352" w14:textId="5A061DED" w:rsidR="00CF0BDB" w:rsidRPr="004205DC" w:rsidRDefault="0084671D" w:rsidP="00FC5359">
      <w:pPr>
        <w:tabs>
          <w:tab w:val="left" w:pos="142"/>
        </w:tabs>
        <w:autoSpaceDE w:val="0"/>
        <w:autoSpaceDN w:val="0"/>
        <w:adjustRightInd w:val="0"/>
        <w:spacing w:after="0" w:line="240" w:lineRule="auto"/>
        <w:ind w:right="-1"/>
        <w:jc w:val="both"/>
        <w:rPr>
          <w:rFonts w:ascii="Century Gothic" w:hAnsi="Century Gothic" w:cs="TT164Bo00"/>
        </w:rPr>
      </w:pPr>
      <w:r w:rsidRPr="00FF72E2">
        <w:rPr>
          <w:rFonts w:ascii="Century Gothic" w:hAnsi="Century Gothic" w:cs="TT164Bo00"/>
        </w:rPr>
        <w:t xml:space="preserve">I </w:t>
      </w:r>
      <w:r w:rsidR="00921004" w:rsidRPr="00FF72E2">
        <w:rPr>
          <w:rFonts w:ascii="Century Gothic" w:hAnsi="Century Gothic" w:cs="TT164Bo00"/>
        </w:rPr>
        <w:t xml:space="preserve">progetti di Leva </w:t>
      </w:r>
      <w:r w:rsidR="00E365DB">
        <w:rPr>
          <w:rFonts w:ascii="Century Gothic" w:hAnsi="Century Gothic" w:cs="TT164Bo00"/>
        </w:rPr>
        <w:t>Civica</w:t>
      </w:r>
      <w:r w:rsidR="00921004" w:rsidRPr="00FF72E2">
        <w:rPr>
          <w:rFonts w:ascii="Century Gothic" w:hAnsi="Century Gothic" w:cs="TT164Bo00"/>
        </w:rPr>
        <w:t xml:space="preserve"> finanziati da Regione Lombardia</w:t>
      </w:r>
      <w:r w:rsidRPr="00FF72E2">
        <w:rPr>
          <w:rFonts w:ascii="Century Gothic" w:hAnsi="Century Gothic" w:cs="TT164Bo00"/>
        </w:rPr>
        <w:t xml:space="preserve">, nel rispetto delle disposizioni di legge, </w:t>
      </w:r>
      <w:r w:rsidR="00921004" w:rsidRPr="00E27AA1">
        <w:rPr>
          <w:rFonts w:ascii="Century Gothic" w:hAnsi="Century Gothic" w:cs="TT164Bo00"/>
        </w:rPr>
        <w:t>specificano in particolare le</w:t>
      </w:r>
      <w:r w:rsidR="00921004" w:rsidRPr="00C81721">
        <w:rPr>
          <w:rStyle w:val="A8"/>
          <w:rFonts w:ascii="Calibri" w:hAnsi="Calibri"/>
          <w:color w:val="auto"/>
          <w:sz w:val="22"/>
        </w:rPr>
        <w:t xml:space="preserve"> </w:t>
      </w:r>
      <w:r w:rsidR="00921004" w:rsidRPr="00E27AA1">
        <w:rPr>
          <w:rStyle w:val="A8"/>
          <w:rFonts w:ascii="Century Gothic" w:hAnsi="Century Gothic"/>
          <w:color w:val="auto"/>
          <w:sz w:val="22"/>
          <w:szCs w:val="22"/>
        </w:rPr>
        <w:t>v</w:t>
      </w:r>
      <w:r w:rsidR="003C7FB4" w:rsidRPr="00E27AA1">
        <w:rPr>
          <w:rStyle w:val="A8"/>
          <w:rFonts w:ascii="Century Gothic" w:hAnsi="Century Gothic"/>
          <w:color w:val="auto"/>
          <w:sz w:val="22"/>
          <w:szCs w:val="22"/>
        </w:rPr>
        <w:t>oci di spesa</w:t>
      </w:r>
      <w:r w:rsidR="007E2210" w:rsidRPr="00E27AA1">
        <w:rPr>
          <w:rStyle w:val="A8"/>
          <w:rFonts w:ascii="Century Gothic" w:hAnsi="Century Gothic"/>
          <w:color w:val="auto"/>
          <w:sz w:val="22"/>
          <w:szCs w:val="22"/>
        </w:rPr>
        <w:t xml:space="preserve"> ammissibili al co-finanziamento regionale</w:t>
      </w:r>
      <w:r w:rsidR="002E7E48" w:rsidRPr="00E27AA1">
        <w:rPr>
          <w:rStyle w:val="A8"/>
          <w:rFonts w:ascii="Century Gothic" w:hAnsi="Century Gothic"/>
          <w:color w:val="auto"/>
          <w:sz w:val="22"/>
          <w:szCs w:val="22"/>
        </w:rPr>
        <w:t xml:space="preserve"> e </w:t>
      </w:r>
      <w:r w:rsidR="00A61E53" w:rsidRPr="004205DC">
        <w:rPr>
          <w:rStyle w:val="A8"/>
          <w:rFonts w:ascii="Century Gothic" w:hAnsi="Century Gothic"/>
          <w:color w:val="auto"/>
          <w:sz w:val="22"/>
          <w:szCs w:val="22"/>
        </w:rPr>
        <w:t>l’</w:t>
      </w:r>
      <w:r w:rsidR="002E7E48" w:rsidRPr="004205DC">
        <w:rPr>
          <w:rStyle w:val="A8"/>
          <w:rFonts w:ascii="Century Gothic" w:hAnsi="Century Gothic"/>
          <w:color w:val="auto"/>
          <w:sz w:val="22"/>
          <w:szCs w:val="22"/>
        </w:rPr>
        <w:t>indicazione delle</w:t>
      </w:r>
      <w:r w:rsidR="002E7E48" w:rsidRPr="00E27AA1">
        <w:rPr>
          <w:rStyle w:val="A8"/>
          <w:rFonts w:ascii="Century Gothic" w:hAnsi="Century Gothic"/>
          <w:color w:val="auto"/>
          <w:sz w:val="22"/>
          <w:szCs w:val="22"/>
        </w:rPr>
        <w:t xml:space="preserve"> modalità di copertura della quota a carico del </w:t>
      </w:r>
      <w:r w:rsidR="00294A6A" w:rsidRPr="00E27AA1">
        <w:rPr>
          <w:rStyle w:val="A8"/>
          <w:rFonts w:ascii="Century Gothic" w:hAnsi="Century Gothic"/>
          <w:color w:val="auto"/>
          <w:sz w:val="22"/>
          <w:szCs w:val="22"/>
        </w:rPr>
        <w:t>soggetto che attiva il progetto</w:t>
      </w:r>
      <w:r w:rsidR="00921004" w:rsidRPr="00E27AA1">
        <w:rPr>
          <w:rStyle w:val="A8"/>
          <w:rFonts w:ascii="Century Gothic" w:hAnsi="Century Gothic"/>
          <w:color w:val="auto"/>
          <w:sz w:val="22"/>
          <w:szCs w:val="22"/>
        </w:rPr>
        <w:t>.</w:t>
      </w:r>
    </w:p>
    <w:p w14:paraId="23159393" w14:textId="1F642C58" w:rsidR="00356D70" w:rsidRPr="00FF72E2" w:rsidRDefault="009F1E39" w:rsidP="00C464E3">
      <w:pPr>
        <w:pStyle w:val="Titolo1"/>
        <w:numPr>
          <w:ilvl w:val="0"/>
          <w:numId w:val="38"/>
        </w:numPr>
        <w:tabs>
          <w:tab w:val="left" w:pos="142"/>
        </w:tabs>
        <w:spacing w:after="240" w:line="240" w:lineRule="auto"/>
        <w:ind w:left="0" w:firstLine="0"/>
        <w:jc w:val="both"/>
        <w:rPr>
          <w:rFonts w:ascii="Century Gothic" w:hAnsi="Century Gothic"/>
          <w:color w:val="auto"/>
          <w:sz w:val="22"/>
          <w:szCs w:val="22"/>
        </w:rPr>
      </w:pPr>
      <w:bookmarkStart w:id="94" w:name="_Toc39473081"/>
      <w:bookmarkStart w:id="95" w:name="_Toc39473082"/>
      <w:bookmarkStart w:id="96" w:name="_Toc39473083"/>
      <w:bookmarkStart w:id="97" w:name="_Toc39473084"/>
      <w:bookmarkStart w:id="98" w:name="_Toc39473085"/>
      <w:bookmarkStart w:id="99" w:name="_Toc39473086"/>
      <w:bookmarkStart w:id="100" w:name="_Toc39473087"/>
      <w:bookmarkStart w:id="101" w:name="_Toc39473088"/>
      <w:bookmarkStart w:id="102" w:name="_Toc39473089"/>
      <w:bookmarkStart w:id="103" w:name="_Toc39473090"/>
      <w:bookmarkStart w:id="104" w:name="_Toc39473091"/>
      <w:bookmarkStart w:id="105" w:name="_Toc39473092"/>
      <w:bookmarkStart w:id="106" w:name="_Toc39473093"/>
      <w:bookmarkStart w:id="107" w:name="_Toc39473094"/>
      <w:bookmarkStart w:id="108" w:name="_Toc39473095"/>
      <w:bookmarkStart w:id="109" w:name="_Toc38293385"/>
      <w:bookmarkStart w:id="110" w:name="_Toc411354220"/>
      <w:bookmarkEnd w:id="94"/>
      <w:bookmarkEnd w:id="95"/>
      <w:bookmarkEnd w:id="96"/>
      <w:bookmarkEnd w:id="97"/>
      <w:bookmarkEnd w:id="98"/>
      <w:bookmarkEnd w:id="99"/>
      <w:bookmarkEnd w:id="100"/>
      <w:bookmarkEnd w:id="101"/>
      <w:bookmarkEnd w:id="102"/>
      <w:bookmarkEnd w:id="103"/>
      <w:bookmarkEnd w:id="104"/>
      <w:bookmarkEnd w:id="105"/>
      <w:bookmarkEnd w:id="106"/>
      <w:bookmarkEnd w:id="107"/>
      <w:r w:rsidRPr="00FF72E2">
        <w:rPr>
          <w:rFonts w:ascii="Century Gothic" w:hAnsi="Century Gothic"/>
          <w:color w:val="auto"/>
          <w:sz w:val="22"/>
          <w:szCs w:val="22"/>
        </w:rPr>
        <w:t>ATTIVITÀ</w:t>
      </w:r>
      <w:r w:rsidR="00DC47BF" w:rsidRPr="00FF72E2">
        <w:rPr>
          <w:rFonts w:ascii="Century Gothic" w:hAnsi="Century Gothic"/>
          <w:color w:val="auto"/>
          <w:sz w:val="22"/>
          <w:szCs w:val="22"/>
        </w:rPr>
        <w:t xml:space="preserve"> DI CONTROLLO</w:t>
      </w:r>
      <w:bookmarkEnd w:id="108"/>
      <w:bookmarkEnd w:id="109"/>
      <w:r w:rsidR="00DC47BF" w:rsidRPr="00FF72E2">
        <w:rPr>
          <w:rFonts w:ascii="Century Gothic" w:hAnsi="Century Gothic"/>
          <w:color w:val="auto"/>
          <w:sz w:val="22"/>
          <w:szCs w:val="22"/>
        </w:rPr>
        <w:t xml:space="preserve"> </w:t>
      </w:r>
      <w:bookmarkEnd w:id="110"/>
    </w:p>
    <w:p w14:paraId="57D1EDBC" w14:textId="76DAF4E8" w:rsidR="00921004" w:rsidRPr="00FF72E2" w:rsidRDefault="00921004" w:rsidP="00FC5359">
      <w:pPr>
        <w:tabs>
          <w:tab w:val="left" w:pos="142"/>
        </w:tabs>
        <w:spacing w:after="0" w:line="240" w:lineRule="auto"/>
        <w:ind w:right="-1"/>
        <w:jc w:val="both"/>
        <w:rPr>
          <w:rFonts w:ascii="Century Gothic" w:hAnsi="Century Gothic" w:cs="TT164Bo00"/>
        </w:rPr>
      </w:pPr>
      <w:r w:rsidRPr="00FF72E2">
        <w:rPr>
          <w:rFonts w:ascii="Century Gothic" w:hAnsi="Century Gothic" w:cs="TT164Bo00"/>
        </w:rPr>
        <w:t xml:space="preserve">La Regione effettua controlli come da paragrafo 14 delle </w:t>
      </w:r>
      <w:r w:rsidR="00D278A9">
        <w:rPr>
          <w:rFonts w:ascii="Century Gothic" w:hAnsi="Century Gothic" w:cs="TT164Bo00"/>
        </w:rPr>
        <w:t>Linee</w:t>
      </w:r>
      <w:r w:rsidRPr="00FF72E2">
        <w:rPr>
          <w:rFonts w:ascii="Century Gothic" w:hAnsi="Century Gothic" w:cs="TT164Bo00"/>
        </w:rPr>
        <w:t xml:space="preserve"> </w:t>
      </w:r>
      <w:r w:rsidR="00D278A9">
        <w:rPr>
          <w:rFonts w:ascii="Century Gothic" w:hAnsi="Century Gothic" w:cs="TT164Bo00"/>
        </w:rPr>
        <w:t>Guida</w:t>
      </w:r>
      <w:r w:rsidR="00D1372E" w:rsidRPr="00FF72E2">
        <w:rPr>
          <w:rFonts w:ascii="Century Gothic" w:hAnsi="Century Gothic" w:cs="TT164Bo00"/>
        </w:rPr>
        <w:t xml:space="preserve"> al fine di permettere a tutti gli attori coinvolti di comprendere più a fondo rilevanza degli obiettivi, coerenza delle attività e adeguatezza dei processi e apportare così eventuali correttivi al sistema di Leva </w:t>
      </w:r>
      <w:r w:rsidR="00E365DB">
        <w:rPr>
          <w:rFonts w:ascii="Century Gothic" w:hAnsi="Century Gothic" w:cs="TT164Bo00"/>
        </w:rPr>
        <w:t>Civica</w:t>
      </w:r>
      <w:r w:rsidR="00D1372E" w:rsidRPr="00FF72E2">
        <w:rPr>
          <w:rFonts w:ascii="Century Gothic" w:hAnsi="Century Gothic" w:cs="TT164Bo00"/>
        </w:rPr>
        <w:t>.</w:t>
      </w:r>
    </w:p>
    <w:p w14:paraId="288C7439" w14:textId="398A9A16" w:rsidR="001A0852" w:rsidRDefault="001A0852" w:rsidP="00FC5359">
      <w:pPr>
        <w:tabs>
          <w:tab w:val="left" w:pos="142"/>
        </w:tabs>
        <w:spacing w:after="0" w:line="240" w:lineRule="auto"/>
        <w:ind w:right="-1"/>
        <w:jc w:val="both"/>
        <w:rPr>
          <w:rFonts w:ascii="Century Gothic" w:hAnsi="Century Gothic" w:cs="TT164Bo00"/>
        </w:rPr>
      </w:pPr>
      <w:r w:rsidRPr="00FF72E2">
        <w:rPr>
          <w:rFonts w:ascii="Century Gothic" w:hAnsi="Century Gothic" w:cs="TT164Bo00"/>
        </w:rPr>
        <w:t>Durante i controlli in loco si procederà alla verifica della documentazione</w:t>
      </w:r>
      <w:r w:rsidR="00921004" w:rsidRPr="00FF72E2">
        <w:rPr>
          <w:rFonts w:ascii="Century Gothic" w:hAnsi="Century Gothic" w:cs="TT164Bo00"/>
        </w:rPr>
        <w:t xml:space="preserve"> in base a quanto previsto dalle </w:t>
      </w:r>
      <w:r w:rsidR="00D278A9">
        <w:rPr>
          <w:rFonts w:ascii="Century Gothic" w:hAnsi="Century Gothic" w:cs="TT164Bo00"/>
        </w:rPr>
        <w:t>Linee</w:t>
      </w:r>
      <w:r w:rsidR="00921004" w:rsidRPr="00FF72E2">
        <w:rPr>
          <w:rFonts w:ascii="Century Gothic" w:hAnsi="Century Gothic" w:cs="TT164Bo00"/>
        </w:rPr>
        <w:t xml:space="preserve"> </w:t>
      </w:r>
      <w:r w:rsidR="00D278A9">
        <w:rPr>
          <w:rFonts w:ascii="Century Gothic" w:hAnsi="Century Gothic" w:cs="TT164Bo00"/>
        </w:rPr>
        <w:t>Guida</w:t>
      </w:r>
      <w:r w:rsidR="00921004" w:rsidRPr="00FF72E2">
        <w:rPr>
          <w:rFonts w:ascii="Century Gothic" w:hAnsi="Century Gothic" w:cs="TT164Bo00"/>
        </w:rPr>
        <w:t xml:space="preserve"> e dal</w:t>
      </w:r>
      <w:r w:rsidRPr="00FF72E2">
        <w:rPr>
          <w:rFonts w:ascii="Century Gothic" w:hAnsi="Century Gothic" w:cs="TT164Bo00"/>
        </w:rPr>
        <w:t xml:space="preserve"> presente </w:t>
      </w:r>
      <w:r w:rsidR="00921004" w:rsidRPr="00FF72E2">
        <w:rPr>
          <w:rFonts w:ascii="Century Gothic" w:hAnsi="Century Gothic" w:cs="TT164Bo00"/>
        </w:rPr>
        <w:t>provvedimento</w:t>
      </w:r>
      <w:r w:rsidRPr="00FF72E2">
        <w:rPr>
          <w:rFonts w:ascii="Century Gothic" w:hAnsi="Century Gothic" w:cs="TT164Bo00"/>
        </w:rPr>
        <w:t xml:space="preserve">, compresa la verifica del corretto utilizzo del logo della Leva </w:t>
      </w:r>
      <w:r w:rsidR="00E365DB">
        <w:rPr>
          <w:rFonts w:ascii="Century Gothic" w:hAnsi="Century Gothic" w:cs="TT164Bo00"/>
        </w:rPr>
        <w:t>Civica</w:t>
      </w:r>
      <w:r w:rsidRPr="00FF72E2">
        <w:rPr>
          <w:rFonts w:ascii="Century Gothic" w:hAnsi="Century Gothic" w:cs="TT164Bo00"/>
        </w:rPr>
        <w:t xml:space="preserve"> Lombarda Volontaria</w:t>
      </w:r>
      <w:r w:rsidR="00580231" w:rsidRPr="00FF72E2">
        <w:rPr>
          <w:rFonts w:ascii="Century Gothic" w:hAnsi="Century Gothic" w:cs="TT164Bo00"/>
        </w:rPr>
        <w:t xml:space="preserve"> secondo le modalità indicate nel </w:t>
      </w:r>
      <w:proofErr w:type="spellStart"/>
      <w:r w:rsidR="00580231" w:rsidRPr="00C464E3">
        <w:rPr>
          <w:rFonts w:ascii="Century Gothic" w:hAnsi="Century Gothic"/>
          <w:i/>
        </w:rPr>
        <w:t>brandbook</w:t>
      </w:r>
      <w:proofErr w:type="spellEnd"/>
      <w:r w:rsidR="00580231" w:rsidRPr="00FF72E2">
        <w:rPr>
          <w:rFonts w:ascii="Century Gothic" w:hAnsi="Century Gothic" w:cs="TT164Bo00"/>
        </w:rPr>
        <w:t xml:space="preserve"> approvato congiuntamente alle </w:t>
      </w:r>
      <w:r w:rsidR="00D278A9">
        <w:rPr>
          <w:rFonts w:ascii="Century Gothic" w:hAnsi="Century Gothic" w:cs="TT164Bo00"/>
        </w:rPr>
        <w:t>Linee</w:t>
      </w:r>
      <w:r w:rsidR="00580231" w:rsidRPr="00FF72E2">
        <w:rPr>
          <w:rFonts w:ascii="Century Gothic" w:hAnsi="Century Gothic" w:cs="TT164Bo00"/>
        </w:rPr>
        <w:t xml:space="preserve"> </w:t>
      </w:r>
      <w:r w:rsidR="00921004" w:rsidRPr="00FF72E2">
        <w:rPr>
          <w:rFonts w:ascii="Century Gothic" w:hAnsi="Century Gothic" w:cs="TT164Bo00"/>
        </w:rPr>
        <w:t>G</w:t>
      </w:r>
      <w:r w:rsidR="00580231" w:rsidRPr="00FF72E2">
        <w:rPr>
          <w:rFonts w:ascii="Century Gothic" w:hAnsi="Century Gothic" w:cs="TT164Bo00"/>
        </w:rPr>
        <w:t>uida</w:t>
      </w:r>
      <w:r w:rsidRPr="00FF72E2">
        <w:rPr>
          <w:rFonts w:ascii="Century Gothic" w:hAnsi="Century Gothic" w:cs="TT164Bo00"/>
        </w:rPr>
        <w:t>, e alla verifica del</w:t>
      </w:r>
      <w:r w:rsidR="00921004" w:rsidRPr="00FF72E2">
        <w:rPr>
          <w:rFonts w:ascii="Century Gothic" w:hAnsi="Century Gothic" w:cs="TT164Bo00"/>
        </w:rPr>
        <w:t>le attività svolte da</w:t>
      </w:r>
      <w:r w:rsidRPr="00FF72E2">
        <w:rPr>
          <w:rFonts w:ascii="Century Gothic" w:hAnsi="Century Gothic" w:cs="TT164Bo00"/>
        </w:rPr>
        <w:t>i volontari</w:t>
      </w:r>
      <w:r w:rsidR="00921004" w:rsidRPr="00FF72E2">
        <w:rPr>
          <w:rFonts w:ascii="Century Gothic" w:hAnsi="Century Gothic" w:cs="TT164Bo00"/>
        </w:rPr>
        <w:t>.</w:t>
      </w:r>
    </w:p>
    <w:p w14:paraId="6F5152AF" w14:textId="77777777" w:rsidR="008772BB" w:rsidRDefault="008772BB">
      <w:pPr>
        <w:tabs>
          <w:tab w:val="left" w:pos="142"/>
        </w:tabs>
        <w:spacing w:after="0" w:line="240" w:lineRule="auto"/>
        <w:ind w:right="-143"/>
        <w:jc w:val="both"/>
        <w:rPr>
          <w:rFonts w:ascii="Century Gothic" w:hAnsi="Century Gothic" w:cs="TT164Bo00"/>
        </w:rPr>
      </w:pPr>
    </w:p>
    <w:p w14:paraId="7CE7E145" w14:textId="30B87EAE" w:rsidR="008772BB" w:rsidRPr="00FF72E2" w:rsidRDefault="008772BB" w:rsidP="00FC5359">
      <w:pPr>
        <w:spacing w:after="0" w:line="240" w:lineRule="auto"/>
        <w:ind w:right="-1"/>
        <w:jc w:val="both"/>
        <w:rPr>
          <w:rStyle w:val="A8"/>
          <w:rFonts w:ascii="Century Gothic" w:hAnsi="Century Gothic"/>
          <w:color w:val="auto"/>
          <w:sz w:val="22"/>
          <w:szCs w:val="22"/>
        </w:rPr>
      </w:pPr>
      <w:r w:rsidRPr="004205DC">
        <w:rPr>
          <w:rStyle w:val="A8"/>
          <w:rFonts w:ascii="Century Gothic" w:hAnsi="Century Gothic"/>
          <w:color w:val="auto"/>
          <w:sz w:val="22"/>
          <w:szCs w:val="22"/>
        </w:rPr>
        <w:t xml:space="preserve">È oggetto di particolare verifica la circostanza per cui il progetto </w:t>
      </w:r>
      <w:r w:rsidR="00A61E53" w:rsidRPr="004205DC">
        <w:rPr>
          <w:rStyle w:val="A8"/>
          <w:rFonts w:ascii="Century Gothic" w:hAnsi="Century Gothic"/>
          <w:color w:val="auto"/>
          <w:sz w:val="22"/>
          <w:szCs w:val="22"/>
        </w:rPr>
        <w:t>sembra</w:t>
      </w:r>
      <w:r w:rsidRPr="004205DC">
        <w:rPr>
          <w:rStyle w:val="A8"/>
          <w:rFonts w:ascii="Century Gothic" w:hAnsi="Century Gothic"/>
          <w:color w:val="auto"/>
          <w:sz w:val="22"/>
          <w:szCs w:val="22"/>
        </w:rPr>
        <w:t xml:space="preserve"> configura</w:t>
      </w:r>
      <w:r w:rsidR="00A61E53" w:rsidRPr="004205DC">
        <w:rPr>
          <w:rStyle w:val="A8"/>
          <w:rFonts w:ascii="Century Gothic" w:hAnsi="Century Gothic"/>
          <w:color w:val="auto"/>
          <w:sz w:val="22"/>
          <w:szCs w:val="22"/>
        </w:rPr>
        <w:t>rsi</w:t>
      </w:r>
      <w:r w:rsidRPr="004205DC">
        <w:rPr>
          <w:rStyle w:val="A8"/>
          <w:rFonts w:ascii="Century Gothic" w:hAnsi="Century Gothic"/>
          <w:color w:val="auto"/>
          <w:sz w:val="22"/>
          <w:szCs w:val="22"/>
        </w:rPr>
        <w:t xml:space="preserve"> come impiego dei volontari/e in sostituzione di proprio personale da parte del soggetto che attiva </w:t>
      </w:r>
      <w:r w:rsidR="00A61E53" w:rsidRPr="004205DC">
        <w:rPr>
          <w:rStyle w:val="A8"/>
          <w:rFonts w:ascii="Century Gothic" w:hAnsi="Century Gothic"/>
          <w:color w:val="auto"/>
          <w:sz w:val="22"/>
          <w:szCs w:val="22"/>
        </w:rPr>
        <w:t xml:space="preserve">il </w:t>
      </w:r>
      <w:r w:rsidRPr="004205DC">
        <w:rPr>
          <w:rStyle w:val="A8"/>
          <w:rFonts w:ascii="Century Gothic" w:hAnsi="Century Gothic"/>
          <w:color w:val="auto"/>
          <w:sz w:val="22"/>
          <w:szCs w:val="22"/>
        </w:rPr>
        <w:t>progetto</w:t>
      </w:r>
      <w:r w:rsidR="004205DC" w:rsidRPr="004205DC">
        <w:rPr>
          <w:rStyle w:val="A8"/>
          <w:rFonts w:ascii="Century Gothic" w:hAnsi="Century Gothic"/>
          <w:color w:val="auto"/>
          <w:sz w:val="22"/>
          <w:szCs w:val="22"/>
        </w:rPr>
        <w:t>.</w:t>
      </w:r>
    </w:p>
    <w:p w14:paraId="61A209ED" w14:textId="77777777" w:rsidR="00CF0BDB" w:rsidRDefault="00CF0BDB" w:rsidP="00021E27">
      <w:pPr>
        <w:tabs>
          <w:tab w:val="left" w:pos="142"/>
        </w:tabs>
        <w:spacing w:after="0" w:line="240" w:lineRule="auto"/>
        <w:ind w:right="-143"/>
        <w:jc w:val="both"/>
        <w:rPr>
          <w:rFonts w:ascii="Century Gothic" w:hAnsi="Century Gothic" w:cs="TT164Bo00"/>
        </w:rPr>
      </w:pPr>
    </w:p>
    <w:p w14:paraId="50A5FEE8" w14:textId="13DBC1A8" w:rsidR="00580231" w:rsidRPr="00FF72E2" w:rsidRDefault="00580231" w:rsidP="00FC5359">
      <w:pPr>
        <w:tabs>
          <w:tab w:val="left" w:pos="142"/>
        </w:tabs>
        <w:spacing w:after="0" w:line="240" w:lineRule="auto"/>
        <w:ind w:right="-1"/>
        <w:jc w:val="both"/>
        <w:rPr>
          <w:rFonts w:ascii="Century Gothic" w:hAnsi="Century Gothic" w:cs="TT164Bo00"/>
        </w:rPr>
      </w:pPr>
      <w:r w:rsidRPr="00FF72E2">
        <w:rPr>
          <w:rFonts w:ascii="Century Gothic" w:hAnsi="Century Gothic" w:cs="TT164Bo00"/>
        </w:rPr>
        <w:t xml:space="preserve">Gli </w:t>
      </w:r>
      <w:r w:rsidR="003C7B2A">
        <w:rPr>
          <w:rFonts w:ascii="Century Gothic" w:hAnsi="Century Gothic" w:cs="TT164Bo00"/>
        </w:rPr>
        <w:t>E</w:t>
      </w:r>
      <w:r w:rsidR="003C7B2A" w:rsidRPr="00FF72E2">
        <w:rPr>
          <w:rFonts w:ascii="Century Gothic" w:hAnsi="Century Gothic" w:cs="TT164Bo00"/>
        </w:rPr>
        <w:t xml:space="preserve">nti </w:t>
      </w:r>
      <w:r w:rsidRPr="00FF72E2">
        <w:rPr>
          <w:rFonts w:ascii="Century Gothic" w:hAnsi="Century Gothic" w:cs="TT164Bo00"/>
        </w:rPr>
        <w:t xml:space="preserve">sono direttamente responsabili delle infrazioni commesse dalle proprie sedi accreditate, tranne nei casi in cui dimostrino che la responsabilità sia da imputare ad altro </w:t>
      </w:r>
      <w:r w:rsidR="00921004" w:rsidRPr="00FF72E2">
        <w:rPr>
          <w:rFonts w:ascii="Century Gothic" w:hAnsi="Century Gothic" w:cs="TT164Bo00"/>
        </w:rPr>
        <w:t>E</w:t>
      </w:r>
      <w:r w:rsidRPr="00FF72E2">
        <w:rPr>
          <w:rFonts w:ascii="Century Gothic" w:hAnsi="Century Gothic" w:cs="TT164Bo00"/>
        </w:rPr>
        <w:t xml:space="preserve">nte per una responsabilità personale derivante da una violazione riconducibile ad una condotta individuale inappropriata e che siano stati adottati adeguati sistemi di controllo </w:t>
      </w:r>
      <w:r w:rsidRPr="00FF72E2">
        <w:rPr>
          <w:rFonts w:ascii="Century Gothic" w:hAnsi="Century Gothic" w:cs="TT164Bo00"/>
        </w:rPr>
        <w:lastRenderedPageBreak/>
        <w:t xml:space="preserve">nei confronti dei suddetti </w:t>
      </w:r>
      <w:r w:rsidR="003C7B2A">
        <w:rPr>
          <w:rFonts w:ascii="Century Gothic" w:hAnsi="Century Gothic" w:cs="TT164Bo00"/>
        </w:rPr>
        <w:t>E</w:t>
      </w:r>
      <w:r w:rsidR="003C7B2A" w:rsidRPr="00FF72E2">
        <w:rPr>
          <w:rFonts w:ascii="Century Gothic" w:hAnsi="Century Gothic" w:cs="TT164Bo00"/>
        </w:rPr>
        <w:t xml:space="preserve">nti </w:t>
      </w:r>
      <w:r w:rsidRPr="00FF72E2">
        <w:rPr>
          <w:rFonts w:ascii="Century Gothic" w:hAnsi="Century Gothic" w:cs="TT164Bo00"/>
        </w:rPr>
        <w:t xml:space="preserve">o delle sedi attuative di progetto. In tali ipotesi gli effetti della sanzione sono riferiti esclusivamente </w:t>
      </w:r>
      <w:r w:rsidR="003C7B2A" w:rsidRPr="00FF72E2">
        <w:rPr>
          <w:rFonts w:ascii="Century Gothic" w:hAnsi="Century Gothic" w:cs="TT164Bo00"/>
        </w:rPr>
        <w:t>all’</w:t>
      </w:r>
      <w:r w:rsidR="003C7B2A">
        <w:rPr>
          <w:rFonts w:ascii="Century Gothic" w:hAnsi="Century Gothic" w:cs="TT164Bo00"/>
        </w:rPr>
        <w:t>E</w:t>
      </w:r>
      <w:r w:rsidR="003C7B2A" w:rsidRPr="00FF72E2">
        <w:rPr>
          <w:rFonts w:ascii="Century Gothic" w:hAnsi="Century Gothic" w:cs="TT164Bo00"/>
        </w:rPr>
        <w:t xml:space="preserve">nte </w:t>
      </w:r>
      <w:r w:rsidRPr="00FF72E2">
        <w:rPr>
          <w:rFonts w:ascii="Century Gothic" w:hAnsi="Century Gothic" w:cs="TT164Bo00"/>
        </w:rPr>
        <w:t>terzo e alla sede di attuazione ritenute responsabili.</w:t>
      </w:r>
    </w:p>
    <w:p w14:paraId="5657B8F1" w14:textId="77777777" w:rsidR="00CF0BDB" w:rsidRDefault="00CF0BDB" w:rsidP="00C464E3">
      <w:pPr>
        <w:tabs>
          <w:tab w:val="left" w:pos="142"/>
        </w:tabs>
        <w:spacing w:after="0" w:line="240" w:lineRule="auto"/>
        <w:ind w:right="-143"/>
        <w:jc w:val="both"/>
        <w:rPr>
          <w:rFonts w:ascii="Century Gothic" w:hAnsi="Century Gothic" w:cs="TT164Bo00"/>
        </w:rPr>
      </w:pPr>
      <w:bookmarkStart w:id="111" w:name="_Hlk38291557"/>
    </w:p>
    <w:p w14:paraId="0B30E83F" w14:textId="2249B8B7" w:rsidR="00580231" w:rsidRPr="004205DC" w:rsidRDefault="00580231" w:rsidP="00FC5359">
      <w:pPr>
        <w:tabs>
          <w:tab w:val="left" w:pos="142"/>
        </w:tabs>
        <w:spacing w:after="0" w:line="240" w:lineRule="auto"/>
        <w:ind w:right="-1"/>
        <w:jc w:val="both"/>
        <w:rPr>
          <w:rFonts w:ascii="Century Gothic" w:hAnsi="Century Gothic" w:cs="TT164Bo00"/>
        </w:rPr>
      </w:pPr>
      <w:r w:rsidRPr="004205DC">
        <w:rPr>
          <w:rFonts w:ascii="Century Gothic" w:hAnsi="Century Gothic" w:cs="TT164Bo00"/>
        </w:rPr>
        <w:t xml:space="preserve">Il procedimento sanzionatorio ha inizio con la contestazione scritta dell’addebito da parte di Regione Lombardia </w:t>
      </w:r>
      <w:r w:rsidR="00A61E53" w:rsidRPr="004205DC">
        <w:rPr>
          <w:rFonts w:ascii="Century Gothic" w:hAnsi="Century Gothic" w:cs="TT164Bo00"/>
        </w:rPr>
        <w:t>entro</w:t>
      </w:r>
      <w:r w:rsidRPr="004205DC">
        <w:rPr>
          <w:rFonts w:ascii="Century Gothic" w:hAnsi="Century Gothic" w:cs="TT164Bo00"/>
        </w:rPr>
        <w:t xml:space="preserve"> 30 giorni dal verificarsi dei fatti o dal momento dell’avvenuta conoscenza degli stessi</w:t>
      </w:r>
      <w:bookmarkEnd w:id="111"/>
      <w:r w:rsidRPr="004205DC">
        <w:rPr>
          <w:rFonts w:ascii="Century Gothic" w:hAnsi="Century Gothic" w:cs="TT164Bo00"/>
        </w:rPr>
        <w:t xml:space="preserve">. Essa deve indicare dettagliatamente i fatti oggetto della contestazione e la fattispecie sanzionatoria prevista per l’infrazione. Il termine entro cui gli </w:t>
      </w:r>
      <w:r w:rsidR="00997368" w:rsidRPr="004205DC">
        <w:rPr>
          <w:rFonts w:ascii="Century Gothic" w:hAnsi="Century Gothic" w:cs="TT164Bo00"/>
        </w:rPr>
        <w:t>E</w:t>
      </w:r>
      <w:r w:rsidRPr="004205DC">
        <w:rPr>
          <w:rFonts w:ascii="Century Gothic" w:hAnsi="Century Gothic" w:cs="TT164Bo00"/>
        </w:rPr>
        <w:t>nti possono presentare controdeduzioni è di 30 giorni. Trascorso detto termine</w:t>
      </w:r>
      <w:r w:rsidRPr="00FF72E2">
        <w:rPr>
          <w:rFonts w:ascii="Century Gothic" w:hAnsi="Century Gothic" w:cs="TT164Bo00"/>
        </w:rPr>
        <w:t xml:space="preserve">, nei successivi </w:t>
      </w:r>
      <w:r w:rsidRPr="004205DC">
        <w:rPr>
          <w:rFonts w:ascii="Century Gothic" w:hAnsi="Century Gothic" w:cs="TT164Bo00"/>
        </w:rPr>
        <w:t>trenta giorni, viene adottato il provvedimento sanzionatorio</w:t>
      </w:r>
      <w:r w:rsidR="00ED4C88" w:rsidRPr="004205DC">
        <w:rPr>
          <w:rFonts w:ascii="Century Gothic" w:hAnsi="Century Gothic" w:cs="TT164Bo00"/>
        </w:rPr>
        <w:t xml:space="preserve"> con l’irrogazione della sanzione secondo le modalità previste dall’art. 15 delle </w:t>
      </w:r>
      <w:r w:rsidR="00D278A9" w:rsidRPr="004205DC">
        <w:rPr>
          <w:rFonts w:ascii="Century Gothic" w:hAnsi="Century Gothic" w:cs="TT164Bo00"/>
        </w:rPr>
        <w:t>Linee</w:t>
      </w:r>
      <w:r w:rsidR="00ED4C88" w:rsidRPr="004205DC">
        <w:rPr>
          <w:rFonts w:ascii="Century Gothic" w:hAnsi="Century Gothic" w:cs="TT164Bo00"/>
        </w:rPr>
        <w:t xml:space="preserve"> </w:t>
      </w:r>
      <w:r w:rsidR="00997368" w:rsidRPr="004205DC">
        <w:rPr>
          <w:rFonts w:ascii="Century Gothic" w:hAnsi="Century Gothic" w:cs="TT164Bo00"/>
        </w:rPr>
        <w:t>G</w:t>
      </w:r>
      <w:r w:rsidR="00ED4C88" w:rsidRPr="004205DC">
        <w:rPr>
          <w:rFonts w:ascii="Century Gothic" w:hAnsi="Century Gothic" w:cs="TT164Bo00"/>
        </w:rPr>
        <w:t>uida</w:t>
      </w:r>
      <w:r w:rsidRPr="004205DC">
        <w:rPr>
          <w:rFonts w:ascii="Century Gothic" w:hAnsi="Century Gothic" w:cs="TT164Bo00"/>
        </w:rPr>
        <w:t>, che conclude il procedimento.</w:t>
      </w:r>
    </w:p>
    <w:p w14:paraId="460A12A8" w14:textId="26C9F06D" w:rsidR="00356D70" w:rsidRPr="00C464E3" w:rsidRDefault="00580231" w:rsidP="00C464E3">
      <w:pPr>
        <w:spacing w:line="240" w:lineRule="auto"/>
        <w:jc w:val="both"/>
      </w:pPr>
      <w:r w:rsidRPr="004205DC">
        <w:rPr>
          <w:rFonts w:ascii="Century Gothic" w:hAnsi="Century Gothic" w:cs="TT164Bo00"/>
        </w:rPr>
        <w:t xml:space="preserve">Qualora gli </w:t>
      </w:r>
      <w:r w:rsidR="00921004" w:rsidRPr="004205DC">
        <w:rPr>
          <w:rFonts w:ascii="Century Gothic" w:hAnsi="Century Gothic" w:cs="TT164Bo00"/>
        </w:rPr>
        <w:t>E</w:t>
      </w:r>
      <w:r w:rsidRPr="004205DC">
        <w:rPr>
          <w:rFonts w:ascii="Century Gothic" w:hAnsi="Century Gothic" w:cs="TT164Bo00"/>
        </w:rPr>
        <w:t>nti</w:t>
      </w:r>
      <w:r w:rsidR="00A61E53" w:rsidRPr="004205DC">
        <w:rPr>
          <w:rFonts w:ascii="Century Gothic" w:hAnsi="Century Gothic" w:cs="TT164Bo00"/>
        </w:rPr>
        <w:t xml:space="preserve"> di Leva civica</w:t>
      </w:r>
      <w:r w:rsidRPr="004205DC">
        <w:rPr>
          <w:rFonts w:ascii="Century Gothic" w:hAnsi="Century Gothic" w:cs="TT164Bo00"/>
        </w:rPr>
        <w:t>, nei</w:t>
      </w:r>
      <w:r w:rsidRPr="00FF72E2">
        <w:rPr>
          <w:rFonts w:ascii="Century Gothic" w:hAnsi="Century Gothic" w:cs="TT164Bo00"/>
        </w:rPr>
        <w:t xml:space="preserve"> cui confronti viene instaurato il procedimento sanzionatorio, presentino adeguate controdeduzioni, la Regione procederà all’archiviazione del procedimento medesimo.</w:t>
      </w:r>
    </w:p>
    <w:sectPr w:rsidR="00356D70" w:rsidRPr="00C464E3">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906D61F" w14:textId="77777777" w:rsidR="00597C7A" w:rsidRDefault="00597C7A" w:rsidP="00CD59E8">
      <w:pPr>
        <w:spacing w:after="0" w:line="240" w:lineRule="auto"/>
      </w:pPr>
      <w:r>
        <w:separator/>
      </w:r>
    </w:p>
  </w:endnote>
  <w:endnote w:type="continuationSeparator" w:id="0">
    <w:p w14:paraId="298FF2DB" w14:textId="77777777" w:rsidR="00597C7A" w:rsidRDefault="00597C7A" w:rsidP="00CD59E8">
      <w:pPr>
        <w:spacing w:after="0" w:line="240" w:lineRule="auto"/>
      </w:pPr>
      <w:r>
        <w:continuationSeparator/>
      </w:r>
    </w:p>
  </w:endnote>
  <w:endnote w:type="continuationNotice" w:id="1">
    <w:p w14:paraId="34436414" w14:textId="77777777" w:rsidR="00597C7A" w:rsidRDefault="00597C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ITC Avant Garde Std Bk">
    <w:altName w:val="ITC Avant Garde Std Bk"/>
    <w:charset w:val="00"/>
    <w:family w:val="swiss"/>
    <w:pitch w:val="default"/>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TT164Bo00">
    <w:charset w:val="00"/>
    <w:family w:val="swiss"/>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D9446C" w14:textId="77777777" w:rsidR="00160ECA" w:rsidRDefault="00160ECA">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04904136"/>
      <w:docPartObj>
        <w:docPartGallery w:val="Page Numbers (Bottom of Page)"/>
        <w:docPartUnique/>
      </w:docPartObj>
    </w:sdtPr>
    <w:sdtEndPr/>
    <w:sdtContent>
      <w:p w14:paraId="28D967A7" w14:textId="0141CA09" w:rsidR="00160ECA" w:rsidRDefault="00160ECA">
        <w:pPr>
          <w:pStyle w:val="Pidipagina"/>
          <w:jc w:val="center"/>
        </w:pPr>
        <w:r>
          <w:fldChar w:fldCharType="begin"/>
        </w:r>
        <w:r>
          <w:instrText>PAGE   \* MERGEFORMAT</w:instrText>
        </w:r>
        <w:r>
          <w:fldChar w:fldCharType="separate"/>
        </w:r>
        <w:r>
          <w:t>2</w:t>
        </w:r>
        <w:r>
          <w:fldChar w:fldCharType="end"/>
        </w:r>
      </w:p>
    </w:sdtContent>
  </w:sdt>
  <w:p w14:paraId="45BE74EC" w14:textId="33519C29" w:rsidR="006C4CBC" w:rsidRPr="007A04A8" w:rsidRDefault="006C4CBC">
    <w:pPr>
      <w:pStyle w:val="Pidipagina"/>
      <w:rPr>
        <w:rFonts w:ascii="Century Gothic" w:hAnsi="Century Gothic"/>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AF944E" w14:textId="77777777" w:rsidR="00160ECA" w:rsidRDefault="00160EC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C92A620" w14:textId="77777777" w:rsidR="00597C7A" w:rsidRDefault="00597C7A" w:rsidP="00CD59E8">
      <w:pPr>
        <w:spacing w:after="0" w:line="240" w:lineRule="auto"/>
      </w:pPr>
      <w:r>
        <w:separator/>
      </w:r>
    </w:p>
  </w:footnote>
  <w:footnote w:type="continuationSeparator" w:id="0">
    <w:p w14:paraId="19D80F03" w14:textId="77777777" w:rsidR="00597C7A" w:rsidRDefault="00597C7A" w:rsidP="00CD59E8">
      <w:pPr>
        <w:spacing w:after="0" w:line="240" w:lineRule="auto"/>
      </w:pPr>
      <w:r>
        <w:continuationSeparator/>
      </w:r>
    </w:p>
  </w:footnote>
  <w:footnote w:type="continuationNotice" w:id="1">
    <w:p w14:paraId="6412C104" w14:textId="77777777" w:rsidR="00597C7A" w:rsidRDefault="00597C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99D8EB" w14:textId="77777777" w:rsidR="00160ECA" w:rsidRDefault="00160ECA">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0DE783" w14:textId="77777777" w:rsidR="006C4CBC" w:rsidRDefault="006C4CBC">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0A729D" w14:textId="77777777" w:rsidR="00160ECA" w:rsidRDefault="00160ECA">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B3822AF0"/>
    <w:lvl w:ilvl="0">
      <w:start w:val="1"/>
      <w:numFmt w:val="bullet"/>
      <w:pStyle w:val="Puntoelenco"/>
      <w:lvlText w:val=""/>
      <w:lvlJc w:val="left"/>
      <w:pPr>
        <w:tabs>
          <w:tab w:val="num" w:pos="360"/>
        </w:tabs>
        <w:ind w:left="360" w:hanging="360"/>
      </w:pPr>
      <w:rPr>
        <w:rFonts w:ascii="Symbol" w:hAnsi="Symbol" w:hint="default"/>
      </w:rPr>
    </w:lvl>
  </w:abstractNum>
  <w:abstractNum w:abstractNumId="1" w15:restartNumberingAfterBreak="0">
    <w:nsid w:val="03254554"/>
    <w:multiLevelType w:val="hybridMultilevel"/>
    <w:tmpl w:val="B00677B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B736F85"/>
    <w:multiLevelType w:val="hybridMultilevel"/>
    <w:tmpl w:val="3B9C5622"/>
    <w:lvl w:ilvl="0" w:tplc="0BF86C3E">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B8A51FE"/>
    <w:multiLevelType w:val="hybridMultilevel"/>
    <w:tmpl w:val="EFF64386"/>
    <w:lvl w:ilvl="0" w:tplc="04100017">
      <w:start w:val="1"/>
      <w:numFmt w:val="lowerLetter"/>
      <w:lvlText w:val="%1)"/>
      <w:lvlJc w:val="left"/>
      <w:pPr>
        <w:ind w:left="862" w:hanging="360"/>
      </w:p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4" w15:restartNumberingAfterBreak="0">
    <w:nsid w:val="0BF61E3E"/>
    <w:multiLevelType w:val="hybridMultilevel"/>
    <w:tmpl w:val="B2FCE27C"/>
    <w:lvl w:ilvl="0" w:tplc="04100017">
      <w:start w:val="1"/>
      <w:numFmt w:val="lowerLetter"/>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0C793717"/>
    <w:multiLevelType w:val="hybridMultilevel"/>
    <w:tmpl w:val="ADDC6278"/>
    <w:lvl w:ilvl="0" w:tplc="04100017">
      <w:start w:val="1"/>
      <w:numFmt w:val="lowerLetter"/>
      <w:lvlText w:val="%1)"/>
      <w:lvlJc w:val="left"/>
      <w:pPr>
        <w:ind w:left="862" w:hanging="360"/>
      </w:p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6" w15:restartNumberingAfterBreak="0">
    <w:nsid w:val="129A514A"/>
    <w:multiLevelType w:val="hybridMultilevel"/>
    <w:tmpl w:val="98E656D2"/>
    <w:lvl w:ilvl="0" w:tplc="04100001">
      <w:start w:val="1"/>
      <w:numFmt w:val="bullet"/>
      <w:lvlText w:val=""/>
      <w:lvlJc w:val="left"/>
      <w:pPr>
        <w:ind w:left="720" w:hanging="360"/>
      </w:pPr>
      <w:rPr>
        <w:rFonts w:ascii="Symbol" w:hAnsi="Symbol" w:cs="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cs="Wingdings" w:hint="default"/>
      </w:rPr>
    </w:lvl>
    <w:lvl w:ilvl="3" w:tplc="04100001" w:tentative="1">
      <w:start w:val="1"/>
      <w:numFmt w:val="bullet"/>
      <w:lvlText w:val=""/>
      <w:lvlJc w:val="left"/>
      <w:pPr>
        <w:ind w:left="2880" w:hanging="360"/>
      </w:pPr>
      <w:rPr>
        <w:rFonts w:ascii="Symbol" w:hAnsi="Symbol" w:cs="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cs="Wingdings" w:hint="default"/>
      </w:rPr>
    </w:lvl>
    <w:lvl w:ilvl="6" w:tplc="04100001" w:tentative="1">
      <w:start w:val="1"/>
      <w:numFmt w:val="bullet"/>
      <w:lvlText w:val=""/>
      <w:lvlJc w:val="left"/>
      <w:pPr>
        <w:ind w:left="5040" w:hanging="360"/>
      </w:pPr>
      <w:rPr>
        <w:rFonts w:ascii="Symbol" w:hAnsi="Symbol" w:cs="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cs="Wingdings" w:hint="default"/>
      </w:rPr>
    </w:lvl>
  </w:abstractNum>
  <w:abstractNum w:abstractNumId="7" w15:restartNumberingAfterBreak="0">
    <w:nsid w:val="150B08AE"/>
    <w:multiLevelType w:val="hybridMultilevel"/>
    <w:tmpl w:val="3BD6075E"/>
    <w:lvl w:ilvl="0" w:tplc="04100001">
      <w:start w:val="1"/>
      <w:numFmt w:val="bullet"/>
      <w:lvlText w:val=""/>
      <w:lvlJc w:val="left"/>
      <w:pPr>
        <w:ind w:left="1572" w:hanging="360"/>
      </w:pPr>
      <w:rPr>
        <w:rFonts w:ascii="Symbol" w:hAnsi="Symbol"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8" w15:restartNumberingAfterBreak="0">
    <w:nsid w:val="189E0E87"/>
    <w:multiLevelType w:val="hybridMultilevel"/>
    <w:tmpl w:val="FCBA0EA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FB0616E"/>
    <w:multiLevelType w:val="hybridMultilevel"/>
    <w:tmpl w:val="F392EABE"/>
    <w:lvl w:ilvl="0" w:tplc="04100001">
      <w:start w:val="1"/>
      <w:numFmt w:val="bullet"/>
      <w:lvlText w:val=""/>
      <w:lvlJc w:val="left"/>
      <w:pPr>
        <w:ind w:left="720" w:hanging="360"/>
      </w:pPr>
      <w:rPr>
        <w:rFonts w:ascii="Symbol" w:hAnsi="Symbol" w:cs="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cs="Wingdings" w:hint="default"/>
      </w:rPr>
    </w:lvl>
    <w:lvl w:ilvl="3" w:tplc="04100001" w:tentative="1">
      <w:start w:val="1"/>
      <w:numFmt w:val="bullet"/>
      <w:lvlText w:val=""/>
      <w:lvlJc w:val="left"/>
      <w:pPr>
        <w:ind w:left="2880" w:hanging="360"/>
      </w:pPr>
      <w:rPr>
        <w:rFonts w:ascii="Symbol" w:hAnsi="Symbol" w:cs="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cs="Wingdings" w:hint="default"/>
      </w:rPr>
    </w:lvl>
    <w:lvl w:ilvl="6" w:tplc="04100001" w:tentative="1">
      <w:start w:val="1"/>
      <w:numFmt w:val="bullet"/>
      <w:lvlText w:val=""/>
      <w:lvlJc w:val="left"/>
      <w:pPr>
        <w:ind w:left="5040" w:hanging="360"/>
      </w:pPr>
      <w:rPr>
        <w:rFonts w:ascii="Symbol" w:hAnsi="Symbol" w:cs="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cs="Wingdings" w:hint="default"/>
      </w:rPr>
    </w:lvl>
  </w:abstractNum>
  <w:abstractNum w:abstractNumId="10" w15:restartNumberingAfterBreak="0">
    <w:nsid w:val="224B5EFE"/>
    <w:multiLevelType w:val="hybridMultilevel"/>
    <w:tmpl w:val="427AB9B0"/>
    <w:lvl w:ilvl="0" w:tplc="92BE22B8">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43419B5"/>
    <w:multiLevelType w:val="hybridMultilevel"/>
    <w:tmpl w:val="F3A0DB40"/>
    <w:lvl w:ilvl="0" w:tplc="24A05E20">
      <w:start w:val="1"/>
      <w:numFmt w:val="decimal"/>
      <w:lvlText w:val="%1."/>
      <w:lvlJc w:val="left"/>
      <w:pPr>
        <w:ind w:left="502"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24796E8D"/>
    <w:multiLevelType w:val="hybridMultilevel"/>
    <w:tmpl w:val="CF265EF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B580438"/>
    <w:multiLevelType w:val="hybridMultilevel"/>
    <w:tmpl w:val="45CAC334"/>
    <w:lvl w:ilvl="0" w:tplc="86B2026E">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4" w15:restartNumberingAfterBreak="0">
    <w:nsid w:val="2C1F5D63"/>
    <w:multiLevelType w:val="hybridMultilevel"/>
    <w:tmpl w:val="61961AA8"/>
    <w:lvl w:ilvl="0" w:tplc="04100017">
      <w:start w:val="1"/>
      <w:numFmt w:val="lowerLetter"/>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2F951EBC"/>
    <w:multiLevelType w:val="hybridMultilevel"/>
    <w:tmpl w:val="552879FC"/>
    <w:lvl w:ilvl="0" w:tplc="BFD28EA8">
      <w:start w:val="1"/>
      <w:numFmt w:val="lowerLetter"/>
      <w:lvlText w:val="%1)"/>
      <w:lvlJc w:val="left"/>
      <w:pPr>
        <w:ind w:left="862" w:hanging="360"/>
      </w:pPr>
      <w:rPr>
        <w:rFonts w:hint="default"/>
      </w:r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16" w15:restartNumberingAfterBreak="0">
    <w:nsid w:val="32214C98"/>
    <w:multiLevelType w:val="hybridMultilevel"/>
    <w:tmpl w:val="0C404F1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3D9247F2"/>
    <w:multiLevelType w:val="hybridMultilevel"/>
    <w:tmpl w:val="04CA1C16"/>
    <w:lvl w:ilvl="0" w:tplc="04100017">
      <w:start w:val="1"/>
      <w:numFmt w:val="lowerLetter"/>
      <w:lvlText w:val="%1)"/>
      <w:lvlJc w:val="left"/>
      <w:pPr>
        <w:ind w:left="862" w:hanging="360"/>
      </w:pPr>
    </w:lvl>
    <w:lvl w:ilvl="1" w:tplc="04100019">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18" w15:restartNumberingAfterBreak="0">
    <w:nsid w:val="40287FA3"/>
    <w:multiLevelType w:val="hybridMultilevel"/>
    <w:tmpl w:val="8DE0461A"/>
    <w:lvl w:ilvl="0" w:tplc="EAFC6CDA">
      <w:start w:val="1"/>
      <w:numFmt w:val="upperLetter"/>
      <w:lvlText w:val="%1."/>
      <w:lvlJc w:val="left"/>
      <w:pPr>
        <w:ind w:left="1364" w:hanging="360"/>
      </w:pPr>
      <w:rPr>
        <w:rFonts w:hint="default"/>
        <w:b/>
        <w:bCs w:val="0"/>
      </w:rPr>
    </w:lvl>
    <w:lvl w:ilvl="1" w:tplc="04100019">
      <w:start w:val="1"/>
      <w:numFmt w:val="lowerLetter"/>
      <w:lvlText w:val="%2."/>
      <w:lvlJc w:val="left"/>
      <w:pPr>
        <w:ind w:left="2084" w:hanging="360"/>
      </w:pPr>
    </w:lvl>
    <w:lvl w:ilvl="2" w:tplc="0410001B">
      <w:start w:val="1"/>
      <w:numFmt w:val="lowerRoman"/>
      <w:lvlText w:val="%3."/>
      <w:lvlJc w:val="right"/>
      <w:pPr>
        <w:ind w:left="2804" w:hanging="180"/>
      </w:pPr>
    </w:lvl>
    <w:lvl w:ilvl="3" w:tplc="0410000F">
      <w:start w:val="1"/>
      <w:numFmt w:val="decimal"/>
      <w:lvlText w:val="%4."/>
      <w:lvlJc w:val="left"/>
      <w:pPr>
        <w:ind w:left="3524" w:hanging="360"/>
      </w:pPr>
    </w:lvl>
    <w:lvl w:ilvl="4" w:tplc="04100019">
      <w:start w:val="1"/>
      <w:numFmt w:val="lowerLetter"/>
      <w:lvlText w:val="%5."/>
      <w:lvlJc w:val="left"/>
      <w:pPr>
        <w:ind w:left="4244" w:hanging="360"/>
      </w:pPr>
    </w:lvl>
    <w:lvl w:ilvl="5" w:tplc="0410001B">
      <w:start w:val="1"/>
      <w:numFmt w:val="lowerRoman"/>
      <w:lvlText w:val="%6."/>
      <w:lvlJc w:val="right"/>
      <w:pPr>
        <w:ind w:left="4964" w:hanging="180"/>
      </w:pPr>
    </w:lvl>
    <w:lvl w:ilvl="6" w:tplc="0410000F">
      <w:start w:val="1"/>
      <w:numFmt w:val="decimal"/>
      <w:lvlText w:val="%7."/>
      <w:lvlJc w:val="left"/>
      <w:pPr>
        <w:ind w:left="5684" w:hanging="360"/>
      </w:pPr>
    </w:lvl>
    <w:lvl w:ilvl="7" w:tplc="04100019">
      <w:start w:val="1"/>
      <w:numFmt w:val="lowerLetter"/>
      <w:lvlText w:val="%8."/>
      <w:lvlJc w:val="left"/>
      <w:pPr>
        <w:ind w:left="6404" w:hanging="360"/>
      </w:pPr>
    </w:lvl>
    <w:lvl w:ilvl="8" w:tplc="0410001B">
      <w:start w:val="1"/>
      <w:numFmt w:val="lowerRoman"/>
      <w:lvlText w:val="%9."/>
      <w:lvlJc w:val="right"/>
      <w:pPr>
        <w:ind w:left="7124" w:hanging="180"/>
      </w:pPr>
    </w:lvl>
  </w:abstractNum>
  <w:abstractNum w:abstractNumId="19" w15:restartNumberingAfterBreak="0">
    <w:nsid w:val="426C7561"/>
    <w:multiLevelType w:val="hybridMultilevel"/>
    <w:tmpl w:val="6688EF82"/>
    <w:lvl w:ilvl="0" w:tplc="3BBA9722">
      <w:start w:val="5"/>
      <w:numFmt w:val="decimal"/>
      <w:lvlText w:val="%1."/>
      <w:lvlJc w:val="left"/>
      <w:pPr>
        <w:ind w:left="502"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47C1744E"/>
    <w:multiLevelType w:val="hybridMultilevel"/>
    <w:tmpl w:val="D1DEEB82"/>
    <w:lvl w:ilvl="0" w:tplc="04100017">
      <w:start w:val="1"/>
      <w:numFmt w:val="lowerLetter"/>
      <w:lvlText w:val="%1)"/>
      <w:lvlJc w:val="left"/>
      <w:pPr>
        <w:ind w:left="862" w:hanging="360"/>
      </w:p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21" w15:restartNumberingAfterBreak="0">
    <w:nsid w:val="47E44582"/>
    <w:multiLevelType w:val="hybridMultilevel"/>
    <w:tmpl w:val="5CBE41D8"/>
    <w:lvl w:ilvl="0" w:tplc="F37EC05A">
      <w:start w:val="1"/>
      <w:numFmt w:val="decimal"/>
      <w:lvlText w:val="%1."/>
      <w:lvlJc w:val="left"/>
      <w:pPr>
        <w:ind w:left="502" w:hanging="360"/>
      </w:p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22" w15:restartNumberingAfterBreak="0">
    <w:nsid w:val="4AB0779A"/>
    <w:multiLevelType w:val="hybridMultilevel"/>
    <w:tmpl w:val="BDB2D68E"/>
    <w:lvl w:ilvl="0" w:tplc="0410000F">
      <w:start w:val="1"/>
      <w:numFmt w:val="decimal"/>
      <w:lvlText w:val="%1."/>
      <w:lvlJc w:val="left"/>
      <w:pPr>
        <w:ind w:left="1004" w:hanging="360"/>
      </w:pPr>
      <w:rPr>
        <w:rFonts w:hint="default"/>
      </w:r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23" w15:restartNumberingAfterBreak="0">
    <w:nsid w:val="4CFC26E6"/>
    <w:multiLevelType w:val="hybridMultilevel"/>
    <w:tmpl w:val="BE8CAC9E"/>
    <w:lvl w:ilvl="0" w:tplc="B9045018">
      <w:start w:val="1"/>
      <w:numFmt w:val="lowerLetter"/>
      <w:lvlText w:val="%1)"/>
      <w:lvlJc w:val="left"/>
      <w:pPr>
        <w:ind w:left="862" w:hanging="360"/>
      </w:pPr>
      <w:rPr>
        <w:color w:val="auto"/>
      </w:rPr>
    </w:lvl>
    <w:lvl w:ilvl="1" w:tplc="04100019">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24" w15:restartNumberingAfterBreak="0">
    <w:nsid w:val="4D12758F"/>
    <w:multiLevelType w:val="hybridMultilevel"/>
    <w:tmpl w:val="D04CB476"/>
    <w:lvl w:ilvl="0" w:tplc="C51C7758">
      <w:start w:val="1"/>
      <w:numFmt w:val="lowerLetter"/>
      <w:lvlText w:val="%1)"/>
      <w:lvlJc w:val="left"/>
      <w:pPr>
        <w:ind w:left="862" w:hanging="360"/>
      </w:pPr>
      <w:rPr>
        <w:color w:val="auto"/>
      </w:r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25" w15:restartNumberingAfterBreak="0">
    <w:nsid w:val="4EE91218"/>
    <w:multiLevelType w:val="hybridMultilevel"/>
    <w:tmpl w:val="800CEC84"/>
    <w:lvl w:ilvl="0" w:tplc="2158B980">
      <w:start w:val="2"/>
      <w:numFmt w:val="bullet"/>
      <w:lvlText w:val="-"/>
      <w:lvlJc w:val="left"/>
      <w:pPr>
        <w:ind w:left="1080" w:hanging="360"/>
      </w:pPr>
      <w:rPr>
        <w:rFonts w:ascii="Century Gothic" w:eastAsiaTheme="minorHAnsi" w:hAnsi="Century Gothic" w:cs="Century Gothic"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6" w15:restartNumberingAfterBreak="0">
    <w:nsid w:val="52F128F8"/>
    <w:multiLevelType w:val="hybridMultilevel"/>
    <w:tmpl w:val="165889FA"/>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552C3BF2"/>
    <w:multiLevelType w:val="hybridMultilevel"/>
    <w:tmpl w:val="943AFB3A"/>
    <w:lvl w:ilvl="0" w:tplc="0410000F">
      <w:start w:val="1"/>
      <w:numFmt w:val="decimal"/>
      <w:lvlText w:val="%1."/>
      <w:lvlJc w:val="left"/>
      <w:pPr>
        <w:ind w:left="502" w:hanging="360"/>
      </w:pPr>
      <w:rPr>
        <w:rFonts w:hint="default"/>
      </w:r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28" w15:restartNumberingAfterBreak="0">
    <w:nsid w:val="55381943"/>
    <w:multiLevelType w:val="hybridMultilevel"/>
    <w:tmpl w:val="5F5E2750"/>
    <w:lvl w:ilvl="0" w:tplc="5E181F6E">
      <w:start w:val="1"/>
      <w:numFmt w:val="decimal"/>
      <w:lvlText w:val="%1."/>
      <w:lvlJc w:val="left"/>
      <w:pPr>
        <w:ind w:left="360" w:hanging="360"/>
      </w:pPr>
      <w:rPr>
        <w:rFonts w:hint="default"/>
      </w:r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29" w15:restartNumberingAfterBreak="0">
    <w:nsid w:val="57E95E09"/>
    <w:multiLevelType w:val="hybridMultilevel"/>
    <w:tmpl w:val="0E4CEDE6"/>
    <w:lvl w:ilvl="0" w:tplc="F5B22E18">
      <w:start w:val="2"/>
      <w:numFmt w:val="decimal"/>
      <w:lvlText w:val="%1."/>
      <w:lvlJc w:val="left"/>
      <w:pPr>
        <w:ind w:left="502"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59AA24AE"/>
    <w:multiLevelType w:val="hybridMultilevel"/>
    <w:tmpl w:val="3D16F59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5A8F6400"/>
    <w:multiLevelType w:val="hybridMultilevel"/>
    <w:tmpl w:val="CCC66900"/>
    <w:lvl w:ilvl="0" w:tplc="04100017">
      <w:start w:val="1"/>
      <w:numFmt w:val="lowerLetter"/>
      <w:lvlText w:val="%1)"/>
      <w:lvlJc w:val="left"/>
      <w:pPr>
        <w:ind w:left="862" w:hanging="360"/>
      </w:p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32" w15:restartNumberingAfterBreak="0">
    <w:nsid w:val="5C7405C1"/>
    <w:multiLevelType w:val="hybridMultilevel"/>
    <w:tmpl w:val="D6A629E2"/>
    <w:lvl w:ilvl="0" w:tplc="0562C64A">
      <w:start w:val="1"/>
      <w:numFmt w:val="decimal"/>
      <w:lvlText w:val="%1."/>
      <w:lvlJc w:val="left"/>
      <w:pPr>
        <w:ind w:left="1496" w:hanging="360"/>
      </w:pPr>
      <w:rPr>
        <w:rFonts w:hint="default"/>
      </w:rPr>
    </w:lvl>
    <w:lvl w:ilvl="1" w:tplc="04100019">
      <w:start w:val="1"/>
      <w:numFmt w:val="lowerLetter"/>
      <w:lvlText w:val="%2."/>
      <w:lvlJc w:val="left"/>
      <w:pPr>
        <w:ind w:left="2216" w:hanging="360"/>
      </w:pPr>
    </w:lvl>
    <w:lvl w:ilvl="2" w:tplc="0410001B" w:tentative="1">
      <w:start w:val="1"/>
      <w:numFmt w:val="lowerRoman"/>
      <w:lvlText w:val="%3."/>
      <w:lvlJc w:val="right"/>
      <w:pPr>
        <w:ind w:left="2936" w:hanging="180"/>
      </w:pPr>
    </w:lvl>
    <w:lvl w:ilvl="3" w:tplc="0410000F" w:tentative="1">
      <w:start w:val="1"/>
      <w:numFmt w:val="decimal"/>
      <w:lvlText w:val="%4."/>
      <w:lvlJc w:val="left"/>
      <w:pPr>
        <w:ind w:left="3656" w:hanging="360"/>
      </w:pPr>
    </w:lvl>
    <w:lvl w:ilvl="4" w:tplc="04100019" w:tentative="1">
      <w:start w:val="1"/>
      <w:numFmt w:val="lowerLetter"/>
      <w:lvlText w:val="%5."/>
      <w:lvlJc w:val="left"/>
      <w:pPr>
        <w:ind w:left="4376" w:hanging="360"/>
      </w:pPr>
    </w:lvl>
    <w:lvl w:ilvl="5" w:tplc="0410001B" w:tentative="1">
      <w:start w:val="1"/>
      <w:numFmt w:val="lowerRoman"/>
      <w:lvlText w:val="%6."/>
      <w:lvlJc w:val="right"/>
      <w:pPr>
        <w:ind w:left="5096" w:hanging="180"/>
      </w:pPr>
    </w:lvl>
    <w:lvl w:ilvl="6" w:tplc="0410000F" w:tentative="1">
      <w:start w:val="1"/>
      <w:numFmt w:val="decimal"/>
      <w:lvlText w:val="%7."/>
      <w:lvlJc w:val="left"/>
      <w:pPr>
        <w:ind w:left="5816" w:hanging="360"/>
      </w:pPr>
    </w:lvl>
    <w:lvl w:ilvl="7" w:tplc="04100019" w:tentative="1">
      <w:start w:val="1"/>
      <w:numFmt w:val="lowerLetter"/>
      <w:lvlText w:val="%8."/>
      <w:lvlJc w:val="left"/>
      <w:pPr>
        <w:ind w:left="6536" w:hanging="360"/>
      </w:pPr>
    </w:lvl>
    <w:lvl w:ilvl="8" w:tplc="0410001B" w:tentative="1">
      <w:start w:val="1"/>
      <w:numFmt w:val="lowerRoman"/>
      <w:lvlText w:val="%9."/>
      <w:lvlJc w:val="right"/>
      <w:pPr>
        <w:ind w:left="7256" w:hanging="180"/>
      </w:pPr>
    </w:lvl>
  </w:abstractNum>
  <w:abstractNum w:abstractNumId="33" w15:restartNumberingAfterBreak="0">
    <w:nsid w:val="5DBF2AF5"/>
    <w:multiLevelType w:val="hybridMultilevel"/>
    <w:tmpl w:val="9DCAECC6"/>
    <w:lvl w:ilvl="0" w:tplc="04100017">
      <w:start w:val="1"/>
      <w:numFmt w:val="lowerLetter"/>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34" w15:restartNumberingAfterBreak="0">
    <w:nsid w:val="5F35413B"/>
    <w:multiLevelType w:val="hybridMultilevel"/>
    <w:tmpl w:val="8306E6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61444788"/>
    <w:multiLevelType w:val="hybridMultilevel"/>
    <w:tmpl w:val="F4C8344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28A0149"/>
    <w:multiLevelType w:val="hybridMultilevel"/>
    <w:tmpl w:val="09FC60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65FA0012"/>
    <w:multiLevelType w:val="hybridMultilevel"/>
    <w:tmpl w:val="B268AB5C"/>
    <w:lvl w:ilvl="0" w:tplc="0410000F">
      <w:start w:val="1"/>
      <w:numFmt w:val="decimal"/>
      <w:lvlText w:val="%1."/>
      <w:lvlJc w:val="left"/>
      <w:pPr>
        <w:ind w:left="644"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8" w15:restartNumberingAfterBreak="0">
    <w:nsid w:val="68782269"/>
    <w:multiLevelType w:val="hybridMultilevel"/>
    <w:tmpl w:val="BBA08028"/>
    <w:lvl w:ilvl="0" w:tplc="2EB2B8EC">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9" w15:restartNumberingAfterBreak="0">
    <w:nsid w:val="6A312B29"/>
    <w:multiLevelType w:val="hybridMultilevel"/>
    <w:tmpl w:val="A5D67E1C"/>
    <w:lvl w:ilvl="0" w:tplc="04100017">
      <w:start w:val="1"/>
      <w:numFmt w:val="lowerLetter"/>
      <w:lvlText w:val="%1)"/>
      <w:lvlJc w:val="left"/>
      <w:pPr>
        <w:ind w:left="859" w:hanging="360"/>
      </w:pPr>
    </w:lvl>
    <w:lvl w:ilvl="1" w:tplc="04100019" w:tentative="1">
      <w:start w:val="1"/>
      <w:numFmt w:val="lowerLetter"/>
      <w:lvlText w:val="%2."/>
      <w:lvlJc w:val="left"/>
      <w:pPr>
        <w:ind w:left="1579" w:hanging="360"/>
      </w:pPr>
    </w:lvl>
    <w:lvl w:ilvl="2" w:tplc="0410001B" w:tentative="1">
      <w:start w:val="1"/>
      <w:numFmt w:val="lowerRoman"/>
      <w:lvlText w:val="%3."/>
      <w:lvlJc w:val="right"/>
      <w:pPr>
        <w:ind w:left="2299" w:hanging="180"/>
      </w:pPr>
    </w:lvl>
    <w:lvl w:ilvl="3" w:tplc="0410000F" w:tentative="1">
      <w:start w:val="1"/>
      <w:numFmt w:val="decimal"/>
      <w:lvlText w:val="%4."/>
      <w:lvlJc w:val="left"/>
      <w:pPr>
        <w:ind w:left="3019" w:hanging="360"/>
      </w:pPr>
    </w:lvl>
    <w:lvl w:ilvl="4" w:tplc="04100019" w:tentative="1">
      <w:start w:val="1"/>
      <w:numFmt w:val="lowerLetter"/>
      <w:lvlText w:val="%5."/>
      <w:lvlJc w:val="left"/>
      <w:pPr>
        <w:ind w:left="3739" w:hanging="360"/>
      </w:pPr>
    </w:lvl>
    <w:lvl w:ilvl="5" w:tplc="0410001B" w:tentative="1">
      <w:start w:val="1"/>
      <w:numFmt w:val="lowerRoman"/>
      <w:lvlText w:val="%6."/>
      <w:lvlJc w:val="right"/>
      <w:pPr>
        <w:ind w:left="4459" w:hanging="180"/>
      </w:pPr>
    </w:lvl>
    <w:lvl w:ilvl="6" w:tplc="0410000F" w:tentative="1">
      <w:start w:val="1"/>
      <w:numFmt w:val="decimal"/>
      <w:lvlText w:val="%7."/>
      <w:lvlJc w:val="left"/>
      <w:pPr>
        <w:ind w:left="5179" w:hanging="360"/>
      </w:pPr>
    </w:lvl>
    <w:lvl w:ilvl="7" w:tplc="04100019" w:tentative="1">
      <w:start w:val="1"/>
      <w:numFmt w:val="lowerLetter"/>
      <w:lvlText w:val="%8."/>
      <w:lvlJc w:val="left"/>
      <w:pPr>
        <w:ind w:left="5899" w:hanging="360"/>
      </w:pPr>
    </w:lvl>
    <w:lvl w:ilvl="8" w:tplc="0410001B" w:tentative="1">
      <w:start w:val="1"/>
      <w:numFmt w:val="lowerRoman"/>
      <w:lvlText w:val="%9."/>
      <w:lvlJc w:val="right"/>
      <w:pPr>
        <w:ind w:left="6619" w:hanging="180"/>
      </w:pPr>
    </w:lvl>
  </w:abstractNum>
  <w:abstractNum w:abstractNumId="40" w15:restartNumberingAfterBreak="0">
    <w:nsid w:val="6A377B9A"/>
    <w:multiLevelType w:val="hybridMultilevel"/>
    <w:tmpl w:val="425C48C8"/>
    <w:lvl w:ilvl="0" w:tplc="71BA5534">
      <w:start w:val="1"/>
      <w:numFmt w:val="lowerLetter"/>
      <w:lvlText w:val="%1."/>
      <w:lvlJc w:val="left"/>
      <w:pPr>
        <w:ind w:left="720" w:hanging="360"/>
      </w:pPr>
      <w:rPr>
        <w:color w:val="auto"/>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1" w15:restartNumberingAfterBreak="0">
    <w:nsid w:val="6CDF6DD9"/>
    <w:multiLevelType w:val="hybridMultilevel"/>
    <w:tmpl w:val="504A9B1A"/>
    <w:lvl w:ilvl="0" w:tplc="0410000F">
      <w:start w:val="1"/>
      <w:numFmt w:val="decimal"/>
      <w:lvlText w:val="%1."/>
      <w:lvlJc w:val="left"/>
      <w:pPr>
        <w:ind w:left="502" w:hanging="360"/>
      </w:pPr>
      <w:rPr>
        <w:rFonts w:hint="default"/>
      </w:r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42" w15:restartNumberingAfterBreak="0">
    <w:nsid w:val="74552430"/>
    <w:multiLevelType w:val="hybridMultilevel"/>
    <w:tmpl w:val="E77C3782"/>
    <w:lvl w:ilvl="0" w:tplc="16703256">
      <w:start w:val="1"/>
      <w:numFmt w:val="decimal"/>
      <w:lvlText w:val="%1."/>
      <w:lvlJc w:val="left"/>
      <w:pPr>
        <w:ind w:left="502" w:hanging="360"/>
      </w:pPr>
      <w:rPr>
        <w:rFonts w:hint="default"/>
      </w:r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43" w15:restartNumberingAfterBreak="0">
    <w:nsid w:val="772C260D"/>
    <w:multiLevelType w:val="hybridMultilevel"/>
    <w:tmpl w:val="004003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4" w15:restartNumberingAfterBreak="0">
    <w:nsid w:val="7FA832F9"/>
    <w:multiLevelType w:val="hybridMultilevel"/>
    <w:tmpl w:val="91ACF046"/>
    <w:lvl w:ilvl="0" w:tplc="09B479D0">
      <w:start w:val="1"/>
      <w:numFmt w:val="decimal"/>
      <w:lvlText w:val="%1."/>
      <w:lvlJc w:val="left"/>
      <w:pPr>
        <w:ind w:left="502" w:hanging="360"/>
      </w:pPr>
      <w:rPr>
        <w:rFonts w:hint="default"/>
      </w:r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num w:numId="1">
    <w:abstractNumId w:val="32"/>
  </w:num>
  <w:num w:numId="2">
    <w:abstractNumId w:val="25"/>
  </w:num>
  <w:num w:numId="3">
    <w:abstractNumId w:val="31"/>
  </w:num>
  <w:num w:numId="4">
    <w:abstractNumId w:val="24"/>
  </w:num>
  <w:num w:numId="5">
    <w:abstractNumId w:val="23"/>
  </w:num>
  <w:num w:numId="6">
    <w:abstractNumId w:val="15"/>
  </w:num>
  <w:num w:numId="7">
    <w:abstractNumId w:val="17"/>
  </w:num>
  <w:num w:numId="8">
    <w:abstractNumId w:val="20"/>
  </w:num>
  <w:num w:numId="9">
    <w:abstractNumId w:val="28"/>
  </w:num>
  <w:num w:numId="10">
    <w:abstractNumId w:val="27"/>
  </w:num>
  <w:num w:numId="11">
    <w:abstractNumId w:val="44"/>
  </w:num>
  <w:num w:numId="12">
    <w:abstractNumId w:val="11"/>
  </w:num>
  <w:num w:numId="13">
    <w:abstractNumId w:val="5"/>
  </w:num>
  <w:num w:numId="14">
    <w:abstractNumId w:val="29"/>
  </w:num>
  <w:num w:numId="15">
    <w:abstractNumId w:val="39"/>
  </w:num>
  <w:num w:numId="16">
    <w:abstractNumId w:val="19"/>
  </w:num>
  <w:num w:numId="17">
    <w:abstractNumId w:val="41"/>
  </w:num>
  <w:num w:numId="18">
    <w:abstractNumId w:val="42"/>
  </w:num>
  <w:num w:numId="19">
    <w:abstractNumId w:val="3"/>
  </w:num>
  <w:num w:numId="20">
    <w:abstractNumId w:val="21"/>
  </w:num>
  <w:num w:numId="21">
    <w:abstractNumId w:val="33"/>
  </w:num>
  <w:num w:numId="22">
    <w:abstractNumId w:val="14"/>
  </w:num>
  <w:num w:numId="23">
    <w:abstractNumId w:val="13"/>
  </w:num>
  <w:num w:numId="24">
    <w:abstractNumId w:val="1"/>
  </w:num>
  <w:num w:numId="25">
    <w:abstractNumId w:val="37"/>
  </w:num>
  <w:num w:numId="26">
    <w:abstractNumId w:val="0"/>
  </w:num>
  <w:num w:numId="27">
    <w:abstractNumId w:val="16"/>
  </w:num>
  <w:num w:numId="28">
    <w:abstractNumId w:val="12"/>
  </w:num>
  <w:num w:numId="29">
    <w:abstractNumId w:val="30"/>
  </w:num>
  <w:num w:numId="30">
    <w:abstractNumId w:val="26"/>
  </w:num>
  <w:num w:numId="31">
    <w:abstractNumId w:val="43"/>
  </w:num>
  <w:num w:numId="32">
    <w:abstractNumId w:val="36"/>
  </w:num>
  <w:num w:numId="33">
    <w:abstractNumId w:val="34"/>
  </w:num>
  <w:num w:numId="34">
    <w:abstractNumId w:val="7"/>
  </w:num>
  <w:num w:numId="35">
    <w:abstractNumId w:val="35"/>
  </w:num>
  <w:num w:numId="36">
    <w:abstractNumId w:val="8"/>
  </w:num>
  <w:num w:numId="37">
    <w:abstractNumId w:val="22"/>
  </w:num>
  <w:num w:numId="38">
    <w:abstractNumId w:val="18"/>
  </w:num>
  <w:num w:numId="39">
    <w:abstractNumId w:val="10"/>
  </w:num>
  <w:num w:numId="40">
    <w:abstractNumId w:val="0"/>
  </w:num>
  <w:num w:numId="41">
    <w:abstractNumId w:val="9"/>
  </w:num>
  <w:num w:numId="42">
    <w:abstractNumId w:val="0"/>
  </w:num>
  <w:num w:numId="43">
    <w:abstractNumId w:val="0"/>
  </w:num>
  <w:num w:numId="44">
    <w:abstractNumId w:val="38"/>
  </w:num>
  <w:num w:numId="45">
    <w:abstractNumId w:val="2"/>
  </w:num>
  <w:num w:numId="46">
    <w:abstractNumId w:val="0"/>
  </w:num>
  <w:num w:numId="47">
    <w:abstractNumId w:val="6"/>
  </w:num>
  <w:num w:numId="48">
    <w:abstractNumId w:val="4"/>
  </w:num>
  <w:num w:numId="49">
    <w:abstractNumId w:val="0"/>
  </w:num>
  <w:num w:numId="50">
    <w:abstractNumId w:val="40"/>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4A2E"/>
    <w:rsid w:val="00003149"/>
    <w:rsid w:val="00006928"/>
    <w:rsid w:val="00011728"/>
    <w:rsid w:val="00013816"/>
    <w:rsid w:val="000148D1"/>
    <w:rsid w:val="000170D7"/>
    <w:rsid w:val="0002088E"/>
    <w:rsid w:val="00021E27"/>
    <w:rsid w:val="00021FB7"/>
    <w:rsid w:val="00022F8A"/>
    <w:rsid w:val="0002732E"/>
    <w:rsid w:val="00033BFC"/>
    <w:rsid w:val="000342A9"/>
    <w:rsid w:val="00034A05"/>
    <w:rsid w:val="0003518E"/>
    <w:rsid w:val="000359BB"/>
    <w:rsid w:val="00036EF6"/>
    <w:rsid w:val="000403CB"/>
    <w:rsid w:val="000406BE"/>
    <w:rsid w:val="0004239B"/>
    <w:rsid w:val="000438ED"/>
    <w:rsid w:val="00043F60"/>
    <w:rsid w:val="0004624D"/>
    <w:rsid w:val="00046355"/>
    <w:rsid w:val="000507A0"/>
    <w:rsid w:val="00051110"/>
    <w:rsid w:val="00051A30"/>
    <w:rsid w:val="00051BF4"/>
    <w:rsid w:val="00051E26"/>
    <w:rsid w:val="00056F0A"/>
    <w:rsid w:val="00056FB4"/>
    <w:rsid w:val="00057CC4"/>
    <w:rsid w:val="00062CDE"/>
    <w:rsid w:val="00066D4B"/>
    <w:rsid w:val="000702E1"/>
    <w:rsid w:val="00070F76"/>
    <w:rsid w:val="00071473"/>
    <w:rsid w:val="00071B5A"/>
    <w:rsid w:val="00076573"/>
    <w:rsid w:val="00076FA4"/>
    <w:rsid w:val="00080E03"/>
    <w:rsid w:val="00090321"/>
    <w:rsid w:val="00090F25"/>
    <w:rsid w:val="00093F12"/>
    <w:rsid w:val="000941C2"/>
    <w:rsid w:val="000A0AC3"/>
    <w:rsid w:val="000A0C67"/>
    <w:rsid w:val="000A0CCD"/>
    <w:rsid w:val="000A4027"/>
    <w:rsid w:val="000B2D1B"/>
    <w:rsid w:val="000B3801"/>
    <w:rsid w:val="000B75E9"/>
    <w:rsid w:val="000B7E23"/>
    <w:rsid w:val="000C56CD"/>
    <w:rsid w:val="000C57EB"/>
    <w:rsid w:val="000C6AD2"/>
    <w:rsid w:val="000C6BD7"/>
    <w:rsid w:val="000C778E"/>
    <w:rsid w:val="000D24B4"/>
    <w:rsid w:val="000D2A2B"/>
    <w:rsid w:val="000D495F"/>
    <w:rsid w:val="000D53C9"/>
    <w:rsid w:val="000E3300"/>
    <w:rsid w:val="000E49BE"/>
    <w:rsid w:val="000E7B67"/>
    <w:rsid w:val="000E7E40"/>
    <w:rsid w:val="000F074A"/>
    <w:rsid w:val="000F346A"/>
    <w:rsid w:val="000F38AB"/>
    <w:rsid w:val="000F481C"/>
    <w:rsid w:val="000F674A"/>
    <w:rsid w:val="000F74C4"/>
    <w:rsid w:val="00100ADA"/>
    <w:rsid w:val="0011201F"/>
    <w:rsid w:val="001139D2"/>
    <w:rsid w:val="00114CBC"/>
    <w:rsid w:val="00117C34"/>
    <w:rsid w:val="00117E5C"/>
    <w:rsid w:val="001229EF"/>
    <w:rsid w:val="001249A3"/>
    <w:rsid w:val="001368B3"/>
    <w:rsid w:val="00137618"/>
    <w:rsid w:val="001436BA"/>
    <w:rsid w:val="00145575"/>
    <w:rsid w:val="00145A37"/>
    <w:rsid w:val="0015093E"/>
    <w:rsid w:val="00151271"/>
    <w:rsid w:val="0015358F"/>
    <w:rsid w:val="00154818"/>
    <w:rsid w:val="001555BA"/>
    <w:rsid w:val="00156906"/>
    <w:rsid w:val="00160ECA"/>
    <w:rsid w:val="001621FE"/>
    <w:rsid w:val="0016470C"/>
    <w:rsid w:val="001667A0"/>
    <w:rsid w:val="0016788F"/>
    <w:rsid w:val="001706D0"/>
    <w:rsid w:val="00173DAA"/>
    <w:rsid w:val="00177F62"/>
    <w:rsid w:val="001853A8"/>
    <w:rsid w:val="001914D6"/>
    <w:rsid w:val="00191A41"/>
    <w:rsid w:val="00192F21"/>
    <w:rsid w:val="00196223"/>
    <w:rsid w:val="00196448"/>
    <w:rsid w:val="001966A3"/>
    <w:rsid w:val="00196D0E"/>
    <w:rsid w:val="00197851"/>
    <w:rsid w:val="00197909"/>
    <w:rsid w:val="001A014E"/>
    <w:rsid w:val="001A0852"/>
    <w:rsid w:val="001A0C1D"/>
    <w:rsid w:val="001A0E17"/>
    <w:rsid w:val="001A2203"/>
    <w:rsid w:val="001A3671"/>
    <w:rsid w:val="001A44BE"/>
    <w:rsid w:val="001A48FD"/>
    <w:rsid w:val="001A4C52"/>
    <w:rsid w:val="001A558A"/>
    <w:rsid w:val="001A7BAF"/>
    <w:rsid w:val="001A7CD9"/>
    <w:rsid w:val="001B08F0"/>
    <w:rsid w:val="001B183F"/>
    <w:rsid w:val="001B241D"/>
    <w:rsid w:val="001B2E89"/>
    <w:rsid w:val="001B4393"/>
    <w:rsid w:val="001B459F"/>
    <w:rsid w:val="001C13A1"/>
    <w:rsid w:val="001C414C"/>
    <w:rsid w:val="001C576D"/>
    <w:rsid w:val="001C7519"/>
    <w:rsid w:val="001D0E29"/>
    <w:rsid w:val="001D211A"/>
    <w:rsid w:val="001D368D"/>
    <w:rsid w:val="001D52CD"/>
    <w:rsid w:val="001D70E4"/>
    <w:rsid w:val="001D7DCB"/>
    <w:rsid w:val="001E046C"/>
    <w:rsid w:val="001E1FB5"/>
    <w:rsid w:val="001E2437"/>
    <w:rsid w:val="001E3F38"/>
    <w:rsid w:val="001E67BA"/>
    <w:rsid w:val="001F1210"/>
    <w:rsid w:val="001F1C09"/>
    <w:rsid w:val="001F49C1"/>
    <w:rsid w:val="001F7A95"/>
    <w:rsid w:val="00200216"/>
    <w:rsid w:val="00201244"/>
    <w:rsid w:val="002049C8"/>
    <w:rsid w:val="00211407"/>
    <w:rsid w:val="00216358"/>
    <w:rsid w:val="00217969"/>
    <w:rsid w:val="0022261B"/>
    <w:rsid w:val="002229F0"/>
    <w:rsid w:val="002245C5"/>
    <w:rsid w:val="00234251"/>
    <w:rsid w:val="00237CC1"/>
    <w:rsid w:val="00241A78"/>
    <w:rsid w:val="002424AE"/>
    <w:rsid w:val="00246B93"/>
    <w:rsid w:val="002547F4"/>
    <w:rsid w:val="0026248B"/>
    <w:rsid w:val="0026394C"/>
    <w:rsid w:val="00263DC3"/>
    <w:rsid w:val="00263F5B"/>
    <w:rsid w:val="002644AC"/>
    <w:rsid w:val="00265F9B"/>
    <w:rsid w:val="0026614A"/>
    <w:rsid w:val="0026704D"/>
    <w:rsid w:val="00271220"/>
    <w:rsid w:val="00271D09"/>
    <w:rsid w:val="0027226F"/>
    <w:rsid w:val="002727B4"/>
    <w:rsid w:val="002754F9"/>
    <w:rsid w:val="002757F1"/>
    <w:rsid w:val="00276975"/>
    <w:rsid w:val="00285C46"/>
    <w:rsid w:val="00286B7D"/>
    <w:rsid w:val="002873E4"/>
    <w:rsid w:val="002876F8"/>
    <w:rsid w:val="0029020D"/>
    <w:rsid w:val="00290D33"/>
    <w:rsid w:val="00292106"/>
    <w:rsid w:val="002923D2"/>
    <w:rsid w:val="00294047"/>
    <w:rsid w:val="00294A6A"/>
    <w:rsid w:val="00297C21"/>
    <w:rsid w:val="002A492B"/>
    <w:rsid w:val="002B0219"/>
    <w:rsid w:val="002B0F8A"/>
    <w:rsid w:val="002B1AED"/>
    <w:rsid w:val="002B3F2C"/>
    <w:rsid w:val="002B478E"/>
    <w:rsid w:val="002B5572"/>
    <w:rsid w:val="002B598A"/>
    <w:rsid w:val="002B59E3"/>
    <w:rsid w:val="002B5D1B"/>
    <w:rsid w:val="002C1756"/>
    <w:rsid w:val="002C2455"/>
    <w:rsid w:val="002C3D90"/>
    <w:rsid w:val="002C4BB5"/>
    <w:rsid w:val="002C6679"/>
    <w:rsid w:val="002C6B7A"/>
    <w:rsid w:val="002C7394"/>
    <w:rsid w:val="002D3231"/>
    <w:rsid w:val="002D4C14"/>
    <w:rsid w:val="002D51C6"/>
    <w:rsid w:val="002D5EAD"/>
    <w:rsid w:val="002D7676"/>
    <w:rsid w:val="002D7DB6"/>
    <w:rsid w:val="002E1BA6"/>
    <w:rsid w:val="002E3374"/>
    <w:rsid w:val="002E479F"/>
    <w:rsid w:val="002E58A3"/>
    <w:rsid w:val="002E7E48"/>
    <w:rsid w:val="002F05DB"/>
    <w:rsid w:val="002F38A2"/>
    <w:rsid w:val="002F55BE"/>
    <w:rsid w:val="002F5E73"/>
    <w:rsid w:val="0030281B"/>
    <w:rsid w:val="00303C24"/>
    <w:rsid w:val="00304077"/>
    <w:rsid w:val="0030686B"/>
    <w:rsid w:val="0031089E"/>
    <w:rsid w:val="003120AE"/>
    <w:rsid w:val="00312627"/>
    <w:rsid w:val="00313206"/>
    <w:rsid w:val="00321F3A"/>
    <w:rsid w:val="00325119"/>
    <w:rsid w:val="0032578F"/>
    <w:rsid w:val="00325DC0"/>
    <w:rsid w:val="0033221A"/>
    <w:rsid w:val="00332C0A"/>
    <w:rsid w:val="00333596"/>
    <w:rsid w:val="00333C42"/>
    <w:rsid w:val="00334A0D"/>
    <w:rsid w:val="0033580E"/>
    <w:rsid w:val="00341F3B"/>
    <w:rsid w:val="003425EC"/>
    <w:rsid w:val="003445D4"/>
    <w:rsid w:val="003463A8"/>
    <w:rsid w:val="003471BE"/>
    <w:rsid w:val="0035244F"/>
    <w:rsid w:val="00353E7F"/>
    <w:rsid w:val="0035490D"/>
    <w:rsid w:val="00355D6C"/>
    <w:rsid w:val="00356D70"/>
    <w:rsid w:val="00357819"/>
    <w:rsid w:val="0036005F"/>
    <w:rsid w:val="003632D7"/>
    <w:rsid w:val="00364A2E"/>
    <w:rsid w:val="00365FF9"/>
    <w:rsid w:val="00366E05"/>
    <w:rsid w:val="00367E3E"/>
    <w:rsid w:val="003724EC"/>
    <w:rsid w:val="00377E25"/>
    <w:rsid w:val="00377FDD"/>
    <w:rsid w:val="00381BF6"/>
    <w:rsid w:val="00386840"/>
    <w:rsid w:val="00386E09"/>
    <w:rsid w:val="00391795"/>
    <w:rsid w:val="00392B9B"/>
    <w:rsid w:val="003959BA"/>
    <w:rsid w:val="00395A7C"/>
    <w:rsid w:val="003961DD"/>
    <w:rsid w:val="003A5A8C"/>
    <w:rsid w:val="003A6CF4"/>
    <w:rsid w:val="003B0E5D"/>
    <w:rsid w:val="003B18C7"/>
    <w:rsid w:val="003B36C3"/>
    <w:rsid w:val="003B59EF"/>
    <w:rsid w:val="003B7D2B"/>
    <w:rsid w:val="003C0C77"/>
    <w:rsid w:val="003C41A2"/>
    <w:rsid w:val="003C74A3"/>
    <w:rsid w:val="003C7B2A"/>
    <w:rsid w:val="003C7FB4"/>
    <w:rsid w:val="003D0711"/>
    <w:rsid w:val="003D33D5"/>
    <w:rsid w:val="003D4E46"/>
    <w:rsid w:val="003D52F0"/>
    <w:rsid w:val="003D5DF5"/>
    <w:rsid w:val="003D5F05"/>
    <w:rsid w:val="003E0DF9"/>
    <w:rsid w:val="003E17E1"/>
    <w:rsid w:val="003E4FA8"/>
    <w:rsid w:val="003E6DE0"/>
    <w:rsid w:val="003E719D"/>
    <w:rsid w:val="003F0723"/>
    <w:rsid w:val="003F07EF"/>
    <w:rsid w:val="003F3B2D"/>
    <w:rsid w:val="003F50FB"/>
    <w:rsid w:val="004012C7"/>
    <w:rsid w:val="00402E83"/>
    <w:rsid w:val="00405995"/>
    <w:rsid w:val="00406045"/>
    <w:rsid w:val="00412E40"/>
    <w:rsid w:val="00414B80"/>
    <w:rsid w:val="0041684B"/>
    <w:rsid w:val="004169BA"/>
    <w:rsid w:val="004205DC"/>
    <w:rsid w:val="00420D2B"/>
    <w:rsid w:val="0042673A"/>
    <w:rsid w:val="00433EAC"/>
    <w:rsid w:val="0043465A"/>
    <w:rsid w:val="004368E7"/>
    <w:rsid w:val="00436C76"/>
    <w:rsid w:val="004374A3"/>
    <w:rsid w:val="00440774"/>
    <w:rsid w:val="004407E2"/>
    <w:rsid w:val="00442F57"/>
    <w:rsid w:val="004434C6"/>
    <w:rsid w:val="00446535"/>
    <w:rsid w:val="00446AB3"/>
    <w:rsid w:val="004512AF"/>
    <w:rsid w:val="004522B6"/>
    <w:rsid w:val="00452CB6"/>
    <w:rsid w:val="00452EDB"/>
    <w:rsid w:val="00456C88"/>
    <w:rsid w:val="004570B7"/>
    <w:rsid w:val="0045784C"/>
    <w:rsid w:val="00457CCF"/>
    <w:rsid w:val="00461E79"/>
    <w:rsid w:val="004634CF"/>
    <w:rsid w:val="004665DB"/>
    <w:rsid w:val="00470C7B"/>
    <w:rsid w:val="004713B4"/>
    <w:rsid w:val="00471F06"/>
    <w:rsid w:val="004744AC"/>
    <w:rsid w:val="0048036A"/>
    <w:rsid w:val="004805E7"/>
    <w:rsid w:val="0048123B"/>
    <w:rsid w:val="00482A24"/>
    <w:rsid w:val="00490A2A"/>
    <w:rsid w:val="00490D19"/>
    <w:rsid w:val="004911E9"/>
    <w:rsid w:val="00491F0F"/>
    <w:rsid w:val="00492FEB"/>
    <w:rsid w:val="00493AF6"/>
    <w:rsid w:val="00496C91"/>
    <w:rsid w:val="00497C02"/>
    <w:rsid w:val="004A05DF"/>
    <w:rsid w:val="004A0A25"/>
    <w:rsid w:val="004A172F"/>
    <w:rsid w:val="004A1E79"/>
    <w:rsid w:val="004A2C35"/>
    <w:rsid w:val="004A3460"/>
    <w:rsid w:val="004A3979"/>
    <w:rsid w:val="004A43F8"/>
    <w:rsid w:val="004A7850"/>
    <w:rsid w:val="004B2AC4"/>
    <w:rsid w:val="004B3BE3"/>
    <w:rsid w:val="004B5011"/>
    <w:rsid w:val="004B579C"/>
    <w:rsid w:val="004C1F94"/>
    <w:rsid w:val="004C2B10"/>
    <w:rsid w:val="004C3B48"/>
    <w:rsid w:val="004C4071"/>
    <w:rsid w:val="004C4346"/>
    <w:rsid w:val="004C4F89"/>
    <w:rsid w:val="004C506B"/>
    <w:rsid w:val="004C590B"/>
    <w:rsid w:val="004D1DA4"/>
    <w:rsid w:val="004D2EE1"/>
    <w:rsid w:val="004D46AF"/>
    <w:rsid w:val="004D6DA6"/>
    <w:rsid w:val="004D7444"/>
    <w:rsid w:val="004E1698"/>
    <w:rsid w:val="004E1A2F"/>
    <w:rsid w:val="004E448C"/>
    <w:rsid w:val="004E5CC0"/>
    <w:rsid w:val="004E60AD"/>
    <w:rsid w:val="004F26BA"/>
    <w:rsid w:val="004F597F"/>
    <w:rsid w:val="004F63BF"/>
    <w:rsid w:val="004F6A5A"/>
    <w:rsid w:val="004F6A7C"/>
    <w:rsid w:val="004F6FB5"/>
    <w:rsid w:val="005004BD"/>
    <w:rsid w:val="00502438"/>
    <w:rsid w:val="00510323"/>
    <w:rsid w:val="005113E2"/>
    <w:rsid w:val="00515BC7"/>
    <w:rsid w:val="00516CDE"/>
    <w:rsid w:val="00520883"/>
    <w:rsid w:val="005208F9"/>
    <w:rsid w:val="00523632"/>
    <w:rsid w:val="00523A74"/>
    <w:rsid w:val="00524472"/>
    <w:rsid w:val="005245AB"/>
    <w:rsid w:val="00525013"/>
    <w:rsid w:val="00527C04"/>
    <w:rsid w:val="0053006B"/>
    <w:rsid w:val="00531EA7"/>
    <w:rsid w:val="0053301C"/>
    <w:rsid w:val="00534FAB"/>
    <w:rsid w:val="00535D75"/>
    <w:rsid w:val="00544168"/>
    <w:rsid w:val="00547EE3"/>
    <w:rsid w:val="00554578"/>
    <w:rsid w:val="00554EDA"/>
    <w:rsid w:val="00557ECF"/>
    <w:rsid w:val="0057245E"/>
    <w:rsid w:val="00577986"/>
    <w:rsid w:val="00580231"/>
    <w:rsid w:val="005865E6"/>
    <w:rsid w:val="0059302B"/>
    <w:rsid w:val="00597C7A"/>
    <w:rsid w:val="005A15DC"/>
    <w:rsid w:val="005A3635"/>
    <w:rsid w:val="005A6360"/>
    <w:rsid w:val="005A68FB"/>
    <w:rsid w:val="005B1146"/>
    <w:rsid w:val="005B1EE9"/>
    <w:rsid w:val="005B52E5"/>
    <w:rsid w:val="005C5DF5"/>
    <w:rsid w:val="005D2517"/>
    <w:rsid w:val="005D2DB3"/>
    <w:rsid w:val="005D472E"/>
    <w:rsid w:val="005D5B2E"/>
    <w:rsid w:val="005E0F16"/>
    <w:rsid w:val="005E3766"/>
    <w:rsid w:val="005E5B5A"/>
    <w:rsid w:val="005F0087"/>
    <w:rsid w:val="005F587D"/>
    <w:rsid w:val="005F6DA2"/>
    <w:rsid w:val="00600CE3"/>
    <w:rsid w:val="00602F60"/>
    <w:rsid w:val="00604324"/>
    <w:rsid w:val="006072AE"/>
    <w:rsid w:val="0061093C"/>
    <w:rsid w:val="0061182C"/>
    <w:rsid w:val="00612B8E"/>
    <w:rsid w:val="00614225"/>
    <w:rsid w:val="00615EA4"/>
    <w:rsid w:val="00616932"/>
    <w:rsid w:val="00616D94"/>
    <w:rsid w:val="00620183"/>
    <w:rsid w:val="0062212D"/>
    <w:rsid w:val="00622244"/>
    <w:rsid w:val="00623796"/>
    <w:rsid w:val="00624FD1"/>
    <w:rsid w:val="0062528E"/>
    <w:rsid w:val="00625F69"/>
    <w:rsid w:val="00630CDE"/>
    <w:rsid w:val="006320BF"/>
    <w:rsid w:val="00635494"/>
    <w:rsid w:val="006374A3"/>
    <w:rsid w:val="00640953"/>
    <w:rsid w:val="006415A8"/>
    <w:rsid w:val="00641797"/>
    <w:rsid w:val="00641FEA"/>
    <w:rsid w:val="00642872"/>
    <w:rsid w:val="00643B2E"/>
    <w:rsid w:val="00645DA1"/>
    <w:rsid w:val="0065038C"/>
    <w:rsid w:val="00653C3C"/>
    <w:rsid w:val="00653F9F"/>
    <w:rsid w:val="00666C6A"/>
    <w:rsid w:val="00667274"/>
    <w:rsid w:val="00667DF9"/>
    <w:rsid w:val="00676036"/>
    <w:rsid w:val="00677712"/>
    <w:rsid w:val="00677E01"/>
    <w:rsid w:val="0068081E"/>
    <w:rsid w:val="00680CBA"/>
    <w:rsid w:val="00684EF5"/>
    <w:rsid w:val="0068509D"/>
    <w:rsid w:val="0069005E"/>
    <w:rsid w:val="0069298F"/>
    <w:rsid w:val="00692F48"/>
    <w:rsid w:val="006944D6"/>
    <w:rsid w:val="006A3116"/>
    <w:rsid w:val="006A6F3C"/>
    <w:rsid w:val="006B1865"/>
    <w:rsid w:val="006B1CCB"/>
    <w:rsid w:val="006C1B44"/>
    <w:rsid w:val="006C1E76"/>
    <w:rsid w:val="006C3AAD"/>
    <w:rsid w:val="006C4C78"/>
    <w:rsid w:val="006C4CBC"/>
    <w:rsid w:val="006C6B0E"/>
    <w:rsid w:val="006D0B29"/>
    <w:rsid w:val="006D1051"/>
    <w:rsid w:val="006D2345"/>
    <w:rsid w:val="006E2B10"/>
    <w:rsid w:val="006F2EDA"/>
    <w:rsid w:val="006F4A76"/>
    <w:rsid w:val="0070130A"/>
    <w:rsid w:val="007030B4"/>
    <w:rsid w:val="00703368"/>
    <w:rsid w:val="00703C84"/>
    <w:rsid w:val="00704263"/>
    <w:rsid w:val="00713CD7"/>
    <w:rsid w:val="00715F0F"/>
    <w:rsid w:val="00716BAB"/>
    <w:rsid w:val="0072273B"/>
    <w:rsid w:val="0072714A"/>
    <w:rsid w:val="00731C79"/>
    <w:rsid w:val="00732809"/>
    <w:rsid w:val="00732EE7"/>
    <w:rsid w:val="007334F4"/>
    <w:rsid w:val="007365DE"/>
    <w:rsid w:val="00741351"/>
    <w:rsid w:val="00741706"/>
    <w:rsid w:val="00741D46"/>
    <w:rsid w:val="00742029"/>
    <w:rsid w:val="00743F01"/>
    <w:rsid w:val="007479C9"/>
    <w:rsid w:val="00750E1F"/>
    <w:rsid w:val="00752B4F"/>
    <w:rsid w:val="007537D9"/>
    <w:rsid w:val="00754C66"/>
    <w:rsid w:val="00755C25"/>
    <w:rsid w:val="00757DD0"/>
    <w:rsid w:val="00763B37"/>
    <w:rsid w:val="00763D35"/>
    <w:rsid w:val="007658FE"/>
    <w:rsid w:val="00774373"/>
    <w:rsid w:val="00775EA1"/>
    <w:rsid w:val="00780DF5"/>
    <w:rsid w:val="0078185C"/>
    <w:rsid w:val="00783907"/>
    <w:rsid w:val="00784B33"/>
    <w:rsid w:val="00786814"/>
    <w:rsid w:val="00787723"/>
    <w:rsid w:val="00790A41"/>
    <w:rsid w:val="00790B93"/>
    <w:rsid w:val="00791CEB"/>
    <w:rsid w:val="0079285B"/>
    <w:rsid w:val="00792C86"/>
    <w:rsid w:val="00794081"/>
    <w:rsid w:val="00794765"/>
    <w:rsid w:val="00795C5E"/>
    <w:rsid w:val="007A0033"/>
    <w:rsid w:val="007A040B"/>
    <w:rsid w:val="007A04A8"/>
    <w:rsid w:val="007A2511"/>
    <w:rsid w:val="007A2850"/>
    <w:rsid w:val="007A3458"/>
    <w:rsid w:val="007A4ADF"/>
    <w:rsid w:val="007B021C"/>
    <w:rsid w:val="007B1700"/>
    <w:rsid w:val="007B2B4E"/>
    <w:rsid w:val="007B34C1"/>
    <w:rsid w:val="007C04BB"/>
    <w:rsid w:val="007C24AB"/>
    <w:rsid w:val="007C2F6A"/>
    <w:rsid w:val="007C3B52"/>
    <w:rsid w:val="007C6003"/>
    <w:rsid w:val="007D13AF"/>
    <w:rsid w:val="007D1520"/>
    <w:rsid w:val="007D4BA2"/>
    <w:rsid w:val="007D552C"/>
    <w:rsid w:val="007D6506"/>
    <w:rsid w:val="007D6953"/>
    <w:rsid w:val="007D7299"/>
    <w:rsid w:val="007E02C8"/>
    <w:rsid w:val="007E2210"/>
    <w:rsid w:val="007E3A89"/>
    <w:rsid w:val="007E645A"/>
    <w:rsid w:val="007F1809"/>
    <w:rsid w:val="007F32A9"/>
    <w:rsid w:val="007F4E60"/>
    <w:rsid w:val="008003CE"/>
    <w:rsid w:val="00800AA7"/>
    <w:rsid w:val="00801CA4"/>
    <w:rsid w:val="008030A1"/>
    <w:rsid w:val="00810BA2"/>
    <w:rsid w:val="0081306F"/>
    <w:rsid w:val="00816AAB"/>
    <w:rsid w:val="00817283"/>
    <w:rsid w:val="00817F57"/>
    <w:rsid w:val="00817F5A"/>
    <w:rsid w:val="008201F4"/>
    <w:rsid w:val="00820773"/>
    <w:rsid w:val="00825730"/>
    <w:rsid w:val="0082622B"/>
    <w:rsid w:val="00827E8A"/>
    <w:rsid w:val="00833A70"/>
    <w:rsid w:val="00835D27"/>
    <w:rsid w:val="00836CF2"/>
    <w:rsid w:val="00843B34"/>
    <w:rsid w:val="0084671D"/>
    <w:rsid w:val="00850A8F"/>
    <w:rsid w:val="0085242F"/>
    <w:rsid w:val="008545BB"/>
    <w:rsid w:val="00855EFA"/>
    <w:rsid w:val="0085627C"/>
    <w:rsid w:val="0085726B"/>
    <w:rsid w:val="008606BF"/>
    <w:rsid w:val="00862872"/>
    <w:rsid w:val="0086340C"/>
    <w:rsid w:val="0086782B"/>
    <w:rsid w:val="008709C9"/>
    <w:rsid w:val="00873523"/>
    <w:rsid w:val="008772BB"/>
    <w:rsid w:val="00880509"/>
    <w:rsid w:val="00880F3F"/>
    <w:rsid w:val="008817C6"/>
    <w:rsid w:val="0088186C"/>
    <w:rsid w:val="008836CC"/>
    <w:rsid w:val="00887FB6"/>
    <w:rsid w:val="00891854"/>
    <w:rsid w:val="0089429B"/>
    <w:rsid w:val="008A605E"/>
    <w:rsid w:val="008A6C23"/>
    <w:rsid w:val="008B01B1"/>
    <w:rsid w:val="008B1197"/>
    <w:rsid w:val="008B1FB9"/>
    <w:rsid w:val="008B2618"/>
    <w:rsid w:val="008B49CF"/>
    <w:rsid w:val="008B7BDF"/>
    <w:rsid w:val="008C15DE"/>
    <w:rsid w:val="008C24F8"/>
    <w:rsid w:val="008C383D"/>
    <w:rsid w:val="008C6C8C"/>
    <w:rsid w:val="008D20CA"/>
    <w:rsid w:val="008D2C2C"/>
    <w:rsid w:val="008D3092"/>
    <w:rsid w:val="008D3321"/>
    <w:rsid w:val="008D3EAC"/>
    <w:rsid w:val="008D67A5"/>
    <w:rsid w:val="008E0397"/>
    <w:rsid w:val="008E12E9"/>
    <w:rsid w:val="008E2C5B"/>
    <w:rsid w:val="008E5BB6"/>
    <w:rsid w:val="008F004B"/>
    <w:rsid w:val="008F099B"/>
    <w:rsid w:val="008F1831"/>
    <w:rsid w:val="008F184C"/>
    <w:rsid w:val="008F1E47"/>
    <w:rsid w:val="008F542D"/>
    <w:rsid w:val="008F57A0"/>
    <w:rsid w:val="008F5F70"/>
    <w:rsid w:val="008F7B5F"/>
    <w:rsid w:val="009016CD"/>
    <w:rsid w:val="009035AF"/>
    <w:rsid w:val="00903A21"/>
    <w:rsid w:val="00905096"/>
    <w:rsid w:val="00905790"/>
    <w:rsid w:val="00906287"/>
    <w:rsid w:val="00911758"/>
    <w:rsid w:val="009129BF"/>
    <w:rsid w:val="009136F7"/>
    <w:rsid w:val="0091388B"/>
    <w:rsid w:val="00913994"/>
    <w:rsid w:val="009146D9"/>
    <w:rsid w:val="0091525A"/>
    <w:rsid w:val="00915EC5"/>
    <w:rsid w:val="0091692B"/>
    <w:rsid w:val="00916D7B"/>
    <w:rsid w:val="00917CE5"/>
    <w:rsid w:val="00920069"/>
    <w:rsid w:val="00920C5C"/>
    <w:rsid w:val="00921004"/>
    <w:rsid w:val="0092155F"/>
    <w:rsid w:val="00922769"/>
    <w:rsid w:val="00924C75"/>
    <w:rsid w:val="00926837"/>
    <w:rsid w:val="00932773"/>
    <w:rsid w:val="009333F8"/>
    <w:rsid w:val="0093398A"/>
    <w:rsid w:val="00937E1B"/>
    <w:rsid w:val="00941177"/>
    <w:rsid w:val="00941BFA"/>
    <w:rsid w:val="009433B1"/>
    <w:rsid w:val="00947DAA"/>
    <w:rsid w:val="0095791A"/>
    <w:rsid w:val="009611EB"/>
    <w:rsid w:val="009614DE"/>
    <w:rsid w:val="00961DD6"/>
    <w:rsid w:val="00962617"/>
    <w:rsid w:val="00963B36"/>
    <w:rsid w:val="00967F02"/>
    <w:rsid w:val="00972ACB"/>
    <w:rsid w:val="00974ED4"/>
    <w:rsid w:val="00984347"/>
    <w:rsid w:val="00985E74"/>
    <w:rsid w:val="00991FD4"/>
    <w:rsid w:val="009929F5"/>
    <w:rsid w:val="009961F4"/>
    <w:rsid w:val="00997368"/>
    <w:rsid w:val="009A19C3"/>
    <w:rsid w:val="009A29DB"/>
    <w:rsid w:val="009A3AB9"/>
    <w:rsid w:val="009A7E08"/>
    <w:rsid w:val="009B201E"/>
    <w:rsid w:val="009B7919"/>
    <w:rsid w:val="009C1B97"/>
    <w:rsid w:val="009C1D86"/>
    <w:rsid w:val="009C328D"/>
    <w:rsid w:val="009C5446"/>
    <w:rsid w:val="009C7D4A"/>
    <w:rsid w:val="009D14FB"/>
    <w:rsid w:val="009D1743"/>
    <w:rsid w:val="009D1F5A"/>
    <w:rsid w:val="009D20F8"/>
    <w:rsid w:val="009D2774"/>
    <w:rsid w:val="009D70C3"/>
    <w:rsid w:val="009D768D"/>
    <w:rsid w:val="009E6EEA"/>
    <w:rsid w:val="009F080E"/>
    <w:rsid w:val="009F1E39"/>
    <w:rsid w:val="009F2800"/>
    <w:rsid w:val="009F47DA"/>
    <w:rsid w:val="009F6896"/>
    <w:rsid w:val="009F7302"/>
    <w:rsid w:val="009F7AF2"/>
    <w:rsid w:val="00A00728"/>
    <w:rsid w:val="00A00E02"/>
    <w:rsid w:val="00A039B5"/>
    <w:rsid w:val="00A1237D"/>
    <w:rsid w:val="00A125F6"/>
    <w:rsid w:val="00A1424C"/>
    <w:rsid w:val="00A3072B"/>
    <w:rsid w:val="00A317AB"/>
    <w:rsid w:val="00A321D2"/>
    <w:rsid w:val="00A337D5"/>
    <w:rsid w:val="00A34F64"/>
    <w:rsid w:val="00A35AA8"/>
    <w:rsid w:val="00A36C2B"/>
    <w:rsid w:val="00A4004A"/>
    <w:rsid w:val="00A42754"/>
    <w:rsid w:val="00A456EA"/>
    <w:rsid w:val="00A45D8F"/>
    <w:rsid w:val="00A471F4"/>
    <w:rsid w:val="00A4770C"/>
    <w:rsid w:val="00A517DE"/>
    <w:rsid w:val="00A538CA"/>
    <w:rsid w:val="00A53DC3"/>
    <w:rsid w:val="00A55E46"/>
    <w:rsid w:val="00A60BBE"/>
    <w:rsid w:val="00A60E55"/>
    <w:rsid w:val="00A61455"/>
    <w:rsid w:val="00A61E53"/>
    <w:rsid w:val="00A62DAE"/>
    <w:rsid w:val="00A636E2"/>
    <w:rsid w:val="00A6471C"/>
    <w:rsid w:val="00A64ED3"/>
    <w:rsid w:val="00A67388"/>
    <w:rsid w:val="00A74939"/>
    <w:rsid w:val="00A80607"/>
    <w:rsid w:val="00A82646"/>
    <w:rsid w:val="00A8405D"/>
    <w:rsid w:val="00A90087"/>
    <w:rsid w:val="00A9024E"/>
    <w:rsid w:val="00A91A6E"/>
    <w:rsid w:val="00A93996"/>
    <w:rsid w:val="00A961D2"/>
    <w:rsid w:val="00A97923"/>
    <w:rsid w:val="00AA0C12"/>
    <w:rsid w:val="00AA11C1"/>
    <w:rsid w:val="00AA6E37"/>
    <w:rsid w:val="00AB0BC9"/>
    <w:rsid w:val="00AB0DCB"/>
    <w:rsid w:val="00AB1A51"/>
    <w:rsid w:val="00AB30C3"/>
    <w:rsid w:val="00AB5A08"/>
    <w:rsid w:val="00AB7A75"/>
    <w:rsid w:val="00AC0E9F"/>
    <w:rsid w:val="00AC115C"/>
    <w:rsid w:val="00AC124C"/>
    <w:rsid w:val="00AC644D"/>
    <w:rsid w:val="00AC6763"/>
    <w:rsid w:val="00AC7589"/>
    <w:rsid w:val="00AD1FF5"/>
    <w:rsid w:val="00AD2184"/>
    <w:rsid w:val="00AD35B5"/>
    <w:rsid w:val="00AD5AA8"/>
    <w:rsid w:val="00AE1155"/>
    <w:rsid w:val="00AE308F"/>
    <w:rsid w:val="00AE3A72"/>
    <w:rsid w:val="00AF0578"/>
    <w:rsid w:val="00AF5EC1"/>
    <w:rsid w:val="00AF5F7A"/>
    <w:rsid w:val="00B024A9"/>
    <w:rsid w:val="00B12A6C"/>
    <w:rsid w:val="00B15715"/>
    <w:rsid w:val="00B15C25"/>
    <w:rsid w:val="00B21026"/>
    <w:rsid w:val="00B211C0"/>
    <w:rsid w:val="00B23119"/>
    <w:rsid w:val="00B2403A"/>
    <w:rsid w:val="00B2794B"/>
    <w:rsid w:val="00B30128"/>
    <w:rsid w:val="00B305BE"/>
    <w:rsid w:val="00B33C76"/>
    <w:rsid w:val="00B3422A"/>
    <w:rsid w:val="00B34286"/>
    <w:rsid w:val="00B421EF"/>
    <w:rsid w:val="00B42CE3"/>
    <w:rsid w:val="00B42CF6"/>
    <w:rsid w:val="00B43FB3"/>
    <w:rsid w:val="00B45AFC"/>
    <w:rsid w:val="00B5338C"/>
    <w:rsid w:val="00B536D9"/>
    <w:rsid w:val="00B55D4F"/>
    <w:rsid w:val="00B57808"/>
    <w:rsid w:val="00B57A53"/>
    <w:rsid w:val="00B62363"/>
    <w:rsid w:val="00B67039"/>
    <w:rsid w:val="00B670D5"/>
    <w:rsid w:val="00B6752C"/>
    <w:rsid w:val="00B701B7"/>
    <w:rsid w:val="00B724A2"/>
    <w:rsid w:val="00B7412F"/>
    <w:rsid w:val="00B808ED"/>
    <w:rsid w:val="00B82392"/>
    <w:rsid w:val="00B82B72"/>
    <w:rsid w:val="00B82D4C"/>
    <w:rsid w:val="00B833C8"/>
    <w:rsid w:val="00B836F7"/>
    <w:rsid w:val="00B8517D"/>
    <w:rsid w:val="00B94CB2"/>
    <w:rsid w:val="00BA0503"/>
    <w:rsid w:val="00BA296B"/>
    <w:rsid w:val="00BB2B1C"/>
    <w:rsid w:val="00BB446F"/>
    <w:rsid w:val="00BB4B26"/>
    <w:rsid w:val="00BB4B41"/>
    <w:rsid w:val="00BB5E17"/>
    <w:rsid w:val="00BC0031"/>
    <w:rsid w:val="00BC2084"/>
    <w:rsid w:val="00BC44D3"/>
    <w:rsid w:val="00BC4731"/>
    <w:rsid w:val="00BC4C4E"/>
    <w:rsid w:val="00BC5389"/>
    <w:rsid w:val="00BC652D"/>
    <w:rsid w:val="00BC6B85"/>
    <w:rsid w:val="00BD28E6"/>
    <w:rsid w:val="00BD4FEF"/>
    <w:rsid w:val="00BD7541"/>
    <w:rsid w:val="00BD79F8"/>
    <w:rsid w:val="00BE0200"/>
    <w:rsid w:val="00BE1BC5"/>
    <w:rsid w:val="00BE555D"/>
    <w:rsid w:val="00BE5F6D"/>
    <w:rsid w:val="00BE7145"/>
    <w:rsid w:val="00BF2511"/>
    <w:rsid w:val="00BF36DA"/>
    <w:rsid w:val="00BF374F"/>
    <w:rsid w:val="00BF6768"/>
    <w:rsid w:val="00C01DA5"/>
    <w:rsid w:val="00C0234F"/>
    <w:rsid w:val="00C03501"/>
    <w:rsid w:val="00C0612C"/>
    <w:rsid w:val="00C10644"/>
    <w:rsid w:val="00C11B01"/>
    <w:rsid w:val="00C12D6B"/>
    <w:rsid w:val="00C13C5D"/>
    <w:rsid w:val="00C14AD7"/>
    <w:rsid w:val="00C16AF1"/>
    <w:rsid w:val="00C228AC"/>
    <w:rsid w:val="00C25276"/>
    <w:rsid w:val="00C25E50"/>
    <w:rsid w:val="00C26927"/>
    <w:rsid w:val="00C312C4"/>
    <w:rsid w:val="00C33B33"/>
    <w:rsid w:val="00C35B6C"/>
    <w:rsid w:val="00C41B9D"/>
    <w:rsid w:val="00C44E66"/>
    <w:rsid w:val="00C464E3"/>
    <w:rsid w:val="00C505D9"/>
    <w:rsid w:val="00C50BBE"/>
    <w:rsid w:val="00C50DAC"/>
    <w:rsid w:val="00C52B6B"/>
    <w:rsid w:val="00C532F1"/>
    <w:rsid w:val="00C55422"/>
    <w:rsid w:val="00C56694"/>
    <w:rsid w:val="00C60C5A"/>
    <w:rsid w:val="00C718BB"/>
    <w:rsid w:val="00C72261"/>
    <w:rsid w:val="00C72760"/>
    <w:rsid w:val="00C73EBC"/>
    <w:rsid w:val="00C73F86"/>
    <w:rsid w:val="00C74311"/>
    <w:rsid w:val="00C7536D"/>
    <w:rsid w:val="00C7646E"/>
    <w:rsid w:val="00C77074"/>
    <w:rsid w:val="00C77BBE"/>
    <w:rsid w:val="00C80A6F"/>
    <w:rsid w:val="00C81721"/>
    <w:rsid w:val="00C81FBF"/>
    <w:rsid w:val="00C8211C"/>
    <w:rsid w:val="00C82489"/>
    <w:rsid w:val="00C85493"/>
    <w:rsid w:val="00C90061"/>
    <w:rsid w:val="00C91601"/>
    <w:rsid w:val="00C9192D"/>
    <w:rsid w:val="00C91D85"/>
    <w:rsid w:val="00C93063"/>
    <w:rsid w:val="00C96093"/>
    <w:rsid w:val="00CA19AA"/>
    <w:rsid w:val="00CA32BA"/>
    <w:rsid w:val="00CA5002"/>
    <w:rsid w:val="00CA57B9"/>
    <w:rsid w:val="00CA6436"/>
    <w:rsid w:val="00CA7BB5"/>
    <w:rsid w:val="00CB026D"/>
    <w:rsid w:val="00CB1936"/>
    <w:rsid w:val="00CB3755"/>
    <w:rsid w:val="00CB4E20"/>
    <w:rsid w:val="00CB4F0B"/>
    <w:rsid w:val="00CB6560"/>
    <w:rsid w:val="00CB6FEF"/>
    <w:rsid w:val="00CC474C"/>
    <w:rsid w:val="00CC7CA3"/>
    <w:rsid w:val="00CD59E8"/>
    <w:rsid w:val="00CE0C3E"/>
    <w:rsid w:val="00CE3D09"/>
    <w:rsid w:val="00CF0BDB"/>
    <w:rsid w:val="00CF1FC0"/>
    <w:rsid w:val="00D00049"/>
    <w:rsid w:val="00D01545"/>
    <w:rsid w:val="00D04025"/>
    <w:rsid w:val="00D04663"/>
    <w:rsid w:val="00D061F3"/>
    <w:rsid w:val="00D12D52"/>
    <w:rsid w:val="00D1372E"/>
    <w:rsid w:val="00D169C8"/>
    <w:rsid w:val="00D16FEE"/>
    <w:rsid w:val="00D204F6"/>
    <w:rsid w:val="00D222A1"/>
    <w:rsid w:val="00D278A9"/>
    <w:rsid w:val="00D3181F"/>
    <w:rsid w:val="00D326D1"/>
    <w:rsid w:val="00D33B10"/>
    <w:rsid w:val="00D3510C"/>
    <w:rsid w:val="00D431CF"/>
    <w:rsid w:val="00D452E5"/>
    <w:rsid w:val="00D466D8"/>
    <w:rsid w:val="00D46740"/>
    <w:rsid w:val="00D46826"/>
    <w:rsid w:val="00D51541"/>
    <w:rsid w:val="00D60F01"/>
    <w:rsid w:val="00D6138F"/>
    <w:rsid w:val="00D61891"/>
    <w:rsid w:val="00D645AA"/>
    <w:rsid w:val="00D64DA4"/>
    <w:rsid w:val="00D6751F"/>
    <w:rsid w:val="00D70BB3"/>
    <w:rsid w:val="00D7248C"/>
    <w:rsid w:val="00D72A9F"/>
    <w:rsid w:val="00D76445"/>
    <w:rsid w:val="00D84FCC"/>
    <w:rsid w:val="00D86978"/>
    <w:rsid w:val="00D94D90"/>
    <w:rsid w:val="00D97172"/>
    <w:rsid w:val="00DA12CF"/>
    <w:rsid w:val="00DA3231"/>
    <w:rsid w:val="00DA557D"/>
    <w:rsid w:val="00DA5A92"/>
    <w:rsid w:val="00DA621B"/>
    <w:rsid w:val="00DB26DD"/>
    <w:rsid w:val="00DB3F28"/>
    <w:rsid w:val="00DB75D4"/>
    <w:rsid w:val="00DB762E"/>
    <w:rsid w:val="00DC0266"/>
    <w:rsid w:val="00DC28CF"/>
    <w:rsid w:val="00DC2B9A"/>
    <w:rsid w:val="00DC33FF"/>
    <w:rsid w:val="00DC3F73"/>
    <w:rsid w:val="00DC47BF"/>
    <w:rsid w:val="00DC56A1"/>
    <w:rsid w:val="00DC66B4"/>
    <w:rsid w:val="00DD5ED2"/>
    <w:rsid w:val="00DD601A"/>
    <w:rsid w:val="00DE0E61"/>
    <w:rsid w:val="00DE2775"/>
    <w:rsid w:val="00DE3504"/>
    <w:rsid w:val="00DE45F6"/>
    <w:rsid w:val="00DE7C68"/>
    <w:rsid w:val="00DF059D"/>
    <w:rsid w:val="00DF07AD"/>
    <w:rsid w:val="00DF0BC6"/>
    <w:rsid w:val="00DF148D"/>
    <w:rsid w:val="00DF40AD"/>
    <w:rsid w:val="00DF55E2"/>
    <w:rsid w:val="00DF615B"/>
    <w:rsid w:val="00DF74D6"/>
    <w:rsid w:val="00DF792A"/>
    <w:rsid w:val="00E0265B"/>
    <w:rsid w:val="00E026B7"/>
    <w:rsid w:val="00E03423"/>
    <w:rsid w:val="00E043AA"/>
    <w:rsid w:val="00E07C22"/>
    <w:rsid w:val="00E11766"/>
    <w:rsid w:val="00E125BD"/>
    <w:rsid w:val="00E14DC7"/>
    <w:rsid w:val="00E16A5E"/>
    <w:rsid w:val="00E235C2"/>
    <w:rsid w:val="00E241A6"/>
    <w:rsid w:val="00E27AA1"/>
    <w:rsid w:val="00E35B91"/>
    <w:rsid w:val="00E365DB"/>
    <w:rsid w:val="00E36C75"/>
    <w:rsid w:val="00E41B25"/>
    <w:rsid w:val="00E4367B"/>
    <w:rsid w:val="00E45439"/>
    <w:rsid w:val="00E4691C"/>
    <w:rsid w:val="00E46D27"/>
    <w:rsid w:val="00E46FAD"/>
    <w:rsid w:val="00E50F35"/>
    <w:rsid w:val="00E55CAD"/>
    <w:rsid w:val="00E60FBE"/>
    <w:rsid w:val="00E64121"/>
    <w:rsid w:val="00E6705C"/>
    <w:rsid w:val="00E71395"/>
    <w:rsid w:val="00E74354"/>
    <w:rsid w:val="00E7612B"/>
    <w:rsid w:val="00E76192"/>
    <w:rsid w:val="00E80FD1"/>
    <w:rsid w:val="00E855C1"/>
    <w:rsid w:val="00E86250"/>
    <w:rsid w:val="00E86757"/>
    <w:rsid w:val="00E87994"/>
    <w:rsid w:val="00E931EA"/>
    <w:rsid w:val="00E948D1"/>
    <w:rsid w:val="00E957EE"/>
    <w:rsid w:val="00E97354"/>
    <w:rsid w:val="00E97EFF"/>
    <w:rsid w:val="00EA0498"/>
    <w:rsid w:val="00EA44CC"/>
    <w:rsid w:val="00EA6BC3"/>
    <w:rsid w:val="00EB1FC0"/>
    <w:rsid w:val="00EB2D89"/>
    <w:rsid w:val="00EB518E"/>
    <w:rsid w:val="00EB6FBB"/>
    <w:rsid w:val="00EB7C53"/>
    <w:rsid w:val="00EC04DF"/>
    <w:rsid w:val="00EC0E72"/>
    <w:rsid w:val="00EC71BE"/>
    <w:rsid w:val="00ED0C4B"/>
    <w:rsid w:val="00ED4C88"/>
    <w:rsid w:val="00ED75D4"/>
    <w:rsid w:val="00EE013C"/>
    <w:rsid w:val="00EE1990"/>
    <w:rsid w:val="00EE35EB"/>
    <w:rsid w:val="00EE3945"/>
    <w:rsid w:val="00EE423F"/>
    <w:rsid w:val="00EE7B19"/>
    <w:rsid w:val="00EE7D31"/>
    <w:rsid w:val="00EF0FE3"/>
    <w:rsid w:val="00EF1211"/>
    <w:rsid w:val="00EF3632"/>
    <w:rsid w:val="00EF7AD4"/>
    <w:rsid w:val="00F00F04"/>
    <w:rsid w:val="00F0176E"/>
    <w:rsid w:val="00F037D2"/>
    <w:rsid w:val="00F03944"/>
    <w:rsid w:val="00F10902"/>
    <w:rsid w:val="00F13AE2"/>
    <w:rsid w:val="00F168A8"/>
    <w:rsid w:val="00F21C02"/>
    <w:rsid w:val="00F238B8"/>
    <w:rsid w:val="00F25FDC"/>
    <w:rsid w:val="00F26F89"/>
    <w:rsid w:val="00F278C6"/>
    <w:rsid w:val="00F3395D"/>
    <w:rsid w:val="00F36F96"/>
    <w:rsid w:val="00F40EBA"/>
    <w:rsid w:val="00F42A7B"/>
    <w:rsid w:val="00F4365D"/>
    <w:rsid w:val="00F4458E"/>
    <w:rsid w:val="00F50BAE"/>
    <w:rsid w:val="00F50FA5"/>
    <w:rsid w:val="00F531B3"/>
    <w:rsid w:val="00F54695"/>
    <w:rsid w:val="00F54B67"/>
    <w:rsid w:val="00F56B1B"/>
    <w:rsid w:val="00F573E0"/>
    <w:rsid w:val="00F60FBF"/>
    <w:rsid w:val="00F63F5C"/>
    <w:rsid w:val="00F646EB"/>
    <w:rsid w:val="00F64BEF"/>
    <w:rsid w:val="00F6647A"/>
    <w:rsid w:val="00F70018"/>
    <w:rsid w:val="00F75EF9"/>
    <w:rsid w:val="00F75FE7"/>
    <w:rsid w:val="00F766AC"/>
    <w:rsid w:val="00F83995"/>
    <w:rsid w:val="00F84A61"/>
    <w:rsid w:val="00F8541F"/>
    <w:rsid w:val="00F873C9"/>
    <w:rsid w:val="00F9164D"/>
    <w:rsid w:val="00F91AC3"/>
    <w:rsid w:val="00F96A30"/>
    <w:rsid w:val="00FB206F"/>
    <w:rsid w:val="00FB625C"/>
    <w:rsid w:val="00FC0637"/>
    <w:rsid w:val="00FC0CD3"/>
    <w:rsid w:val="00FC19CB"/>
    <w:rsid w:val="00FC2982"/>
    <w:rsid w:val="00FC5359"/>
    <w:rsid w:val="00FD217A"/>
    <w:rsid w:val="00FD28E5"/>
    <w:rsid w:val="00FD337B"/>
    <w:rsid w:val="00FD3C31"/>
    <w:rsid w:val="00FD4FEF"/>
    <w:rsid w:val="00FD5DB2"/>
    <w:rsid w:val="00FD7CF2"/>
    <w:rsid w:val="00FE13CE"/>
    <w:rsid w:val="00FE2E51"/>
    <w:rsid w:val="00FE4BBE"/>
    <w:rsid w:val="00FE6552"/>
    <w:rsid w:val="00FF0067"/>
    <w:rsid w:val="00FF1AA3"/>
    <w:rsid w:val="00FF72E2"/>
    <w:rsid w:val="00FF77B9"/>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A6F9A2D"/>
  <w15:docId w15:val="{5B516654-D469-4981-BF2F-7993906826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C383D"/>
  </w:style>
  <w:style w:type="paragraph" w:styleId="Titolo1">
    <w:name w:val="heading 1"/>
    <w:basedOn w:val="Normale"/>
    <w:next w:val="Normale"/>
    <w:link w:val="Titolo1Carattere"/>
    <w:uiPriority w:val="9"/>
    <w:qFormat/>
    <w:rsid w:val="00AD218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AD218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B30128"/>
    <w:pPr>
      <w:ind w:left="720"/>
      <w:contextualSpacing/>
    </w:pPr>
    <w:rPr>
      <w:rFonts w:ascii="Calibri" w:eastAsia="Calibri" w:hAnsi="Calibri" w:cs="Times New Roman"/>
    </w:rPr>
  </w:style>
  <w:style w:type="paragraph" w:customStyle="1" w:styleId="Default">
    <w:name w:val="Default"/>
    <w:rsid w:val="00B30128"/>
    <w:pPr>
      <w:autoSpaceDE w:val="0"/>
      <w:autoSpaceDN w:val="0"/>
      <w:adjustRightInd w:val="0"/>
      <w:spacing w:after="0" w:line="240" w:lineRule="auto"/>
    </w:pPr>
    <w:rPr>
      <w:rFonts w:ascii="ITC Avant Garde Std Bk" w:hAnsi="ITC Avant Garde Std Bk" w:cs="ITC Avant Garde Std Bk"/>
      <w:color w:val="000000"/>
      <w:sz w:val="24"/>
      <w:szCs w:val="24"/>
    </w:rPr>
  </w:style>
  <w:style w:type="paragraph" w:customStyle="1" w:styleId="Pa16">
    <w:name w:val="Pa16"/>
    <w:basedOn w:val="Default"/>
    <w:next w:val="Default"/>
    <w:uiPriority w:val="99"/>
    <w:rsid w:val="00B30128"/>
    <w:pPr>
      <w:spacing w:line="154" w:lineRule="atLeast"/>
    </w:pPr>
    <w:rPr>
      <w:rFonts w:cstheme="minorBidi"/>
      <w:color w:val="auto"/>
    </w:rPr>
  </w:style>
  <w:style w:type="character" w:customStyle="1" w:styleId="A8">
    <w:name w:val="A8"/>
    <w:uiPriority w:val="99"/>
    <w:rsid w:val="00A8405D"/>
    <w:rPr>
      <w:rFonts w:cs="ITC Avant Garde Std Bk"/>
      <w:color w:val="000000"/>
      <w:sz w:val="16"/>
      <w:szCs w:val="16"/>
    </w:rPr>
  </w:style>
  <w:style w:type="paragraph" w:styleId="Intestazione">
    <w:name w:val="header"/>
    <w:basedOn w:val="Normale"/>
    <w:link w:val="IntestazioneCarattere"/>
    <w:uiPriority w:val="99"/>
    <w:unhideWhenUsed/>
    <w:rsid w:val="00CD59E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D59E8"/>
  </w:style>
  <w:style w:type="paragraph" w:styleId="Pidipagina">
    <w:name w:val="footer"/>
    <w:basedOn w:val="Normale"/>
    <w:link w:val="PidipaginaCarattere"/>
    <w:uiPriority w:val="99"/>
    <w:unhideWhenUsed/>
    <w:rsid w:val="00CD59E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D59E8"/>
  </w:style>
  <w:style w:type="paragraph" w:styleId="Testofumetto">
    <w:name w:val="Balloon Text"/>
    <w:basedOn w:val="Normale"/>
    <w:link w:val="TestofumettoCarattere"/>
    <w:uiPriority w:val="99"/>
    <w:semiHidden/>
    <w:unhideWhenUsed/>
    <w:rsid w:val="00CD59E8"/>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D59E8"/>
    <w:rPr>
      <w:rFonts w:ascii="Tahoma" w:hAnsi="Tahoma" w:cs="Tahoma"/>
      <w:sz w:val="16"/>
      <w:szCs w:val="16"/>
    </w:rPr>
  </w:style>
  <w:style w:type="character" w:customStyle="1" w:styleId="Titolo1Carattere">
    <w:name w:val="Titolo 1 Carattere"/>
    <w:basedOn w:val="Carpredefinitoparagrafo"/>
    <w:link w:val="Titolo1"/>
    <w:uiPriority w:val="9"/>
    <w:rsid w:val="00AD2184"/>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rsid w:val="00AD2184"/>
    <w:rPr>
      <w:rFonts w:asciiTheme="majorHAnsi" w:eastAsiaTheme="majorEastAsia" w:hAnsiTheme="majorHAnsi" w:cstheme="majorBidi"/>
      <w:b/>
      <w:bCs/>
      <w:color w:val="4F81BD" w:themeColor="accent1"/>
      <w:sz w:val="26"/>
      <w:szCs w:val="26"/>
    </w:rPr>
  </w:style>
  <w:style w:type="paragraph" w:styleId="Testonotaapidipagina">
    <w:name w:val="footnote text"/>
    <w:basedOn w:val="Normale"/>
    <w:link w:val="TestonotaapidipaginaCarattere"/>
    <w:uiPriority w:val="99"/>
    <w:semiHidden/>
    <w:unhideWhenUsed/>
    <w:rsid w:val="00B15C25"/>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B15C25"/>
    <w:rPr>
      <w:sz w:val="20"/>
      <w:szCs w:val="20"/>
    </w:rPr>
  </w:style>
  <w:style w:type="character" w:styleId="Rimandonotaapidipagina">
    <w:name w:val="footnote reference"/>
    <w:basedOn w:val="Carpredefinitoparagrafo"/>
    <w:uiPriority w:val="99"/>
    <w:semiHidden/>
    <w:unhideWhenUsed/>
    <w:rsid w:val="00B15C25"/>
    <w:rPr>
      <w:vertAlign w:val="superscript"/>
    </w:rPr>
  </w:style>
  <w:style w:type="paragraph" w:styleId="Titolosommario">
    <w:name w:val="TOC Heading"/>
    <w:basedOn w:val="Titolo1"/>
    <w:next w:val="Normale"/>
    <w:uiPriority w:val="39"/>
    <w:unhideWhenUsed/>
    <w:qFormat/>
    <w:rsid w:val="003632D7"/>
    <w:pPr>
      <w:outlineLvl w:val="9"/>
    </w:pPr>
    <w:rPr>
      <w:lang w:eastAsia="it-IT"/>
    </w:rPr>
  </w:style>
  <w:style w:type="paragraph" w:styleId="Sommario1">
    <w:name w:val="toc 1"/>
    <w:basedOn w:val="Normale"/>
    <w:next w:val="Normale"/>
    <w:autoRedefine/>
    <w:uiPriority w:val="39"/>
    <w:unhideWhenUsed/>
    <w:rsid w:val="00614225"/>
    <w:pPr>
      <w:tabs>
        <w:tab w:val="left" w:pos="851"/>
        <w:tab w:val="right" w:leader="dot" w:pos="9628"/>
      </w:tabs>
      <w:spacing w:after="100"/>
    </w:pPr>
  </w:style>
  <w:style w:type="paragraph" w:styleId="Sommario2">
    <w:name w:val="toc 2"/>
    <w:basedOn w:val="Normale"/>
    <w:next w:val="Normale"/>
    <w:autoRedefine/>
    <w:uiPriority w:val="39"/>
    <w:unhideWhenUsed/>
    <w:rsid w:val="003632D7"/>
    <w:pPr>
      <w:spacing w:after="100"/>
      <w:ind w:left="220"/>
    </w:pPr>
  </w:style>
  <w:style w:type="character" w:styleId="Collegamentoipertestuale">
    <w:name w:val="Hyperlink"/>
    <w:basedOn w:val="Carpredefinitoparagrafo"/>
    <w:uiPriority w:val="99"/>
    <w:unhideWhenUsed/>
    <w:rsid w:val="003632D7"/>
    <w:rPr>
      <w:color w:val="0000FF" w:themeColor="hyperlink"/>
      <w:u w:val="single"/>
    </w:rPr>
  </w:style>
  <w:style w:type="table" w:styleId="Grigliatabella">
    <w:name w:val="Table Grid"/>
    <w:basedOn w:val="Tabellanormale"/>
    <w:uiPriority w:val="59"/>
    <w:rsid w:val="00AA6E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untoelenco">
    <w:name w:val="List Bullet"/>
    <w:basedOn w:val="Normale"/>
    <w:uiPriority w:val="99"/>
    <w:unhideWhenUsed/>
    <w:rsid w:val="00754C66"/>
    <w:pPr>
      <w:numPr>
        <w:numId w:val="26"/>
      </w:numPr>
      <w:contextualSpacing/>
    </w:pPr>
  </w:style>
  <w:style w:type="character" w:styleId="Rimandocommento">
    <w:name w:val="annotation reference"/>
    <w:basedOn w:val="Carpredefinitoparagrafo"/>
    <w:uiPriority w:val="99"/>
    <w:semiHidden/>
    <w:unhideWhenUsed/>
    <w:rsid w:val="001F1210"/>
    <w:rPr>
      <w:sz w:val="18"/>
      <w:szCs w:val="18"/>
    </w:rPr>
  </w:style>
  <w:style w:type="paragraph" w:styleId="Testocommento">
    <w:name w:val="annotation text"/>
    <w:basedOn w:val="Normale"/>
    <w:link w:val="TestocommentoCarattere"/>
    <w:uiPriority w:val="99"/>
    <w:semiHidden/>
    <w:unhideWhenUsed/>
    <w:rsid w:val="001F1210"/>
    <w:pPr>
      <w:spacing w:line="240" w:lineRule="auto"/>
    </w:pPr>
    <w:rPr>
      <w:sz w:val="24"/>
      <w:szCs w:val="24"/>
    </w:rPr>
  </w:style>
  <w:style w:type="character" w:customStyle="1" w:styleId="TestocommentoCarattere">
    <w:name w:val="Testo commento Carattere"/>
    <w:basedOn w:val="Carpredefinitoparagrafo"/>
    <w:link w:val="Testocommento"/>
    <w:uiPriority w:val="99"/>
    <w:semiHidden/>
    <w:rsid w:val="001F1210"/>
    <w:rPr>
      <w:sz w:val="24"/>
      <w:szCs w:val="24"/>
    </w:rPr>
  </w:style>
  <w:style w:type="paragraph" w:styleId="Soggettocommento">
    <w:name w:val="annotation subject"/>
    <w:basedOn w:val="Testocommento"/>
    <w:next w:val="Testocommento"/>
    <w:link w:val="SoggettocommentoCarattere"/>
    <w:uiPriority w:val="99"/>
    <w:semiHidden/>
    <w:unhideWhenUsed/>
    <w:rsid w:val="001F1210"/>
    <w:rPr>
      <w:b/>
      <w:bCs/>
      <w:sz w:val="20"/>
      <w:szCs w:val="20"/>
    </w:rPr>
  </w:style>
  <w:style w:type="character" w:customStyle="1" w:styleId="SoggettocommentoCarattere">
    <w:name w:val="Soggetto commento Carattere"/>
    <w:basedOn w:val="TestocommentoCarattere"/>
    <w:link w:val="Soggettocommento"/>
    <w:uiPriority w:val="99"/>
    <w:semiHidden/>
    <w:rsid w:val="001F1210"/>
    <w:rPr>
      <w:b/>
      <w:bCs/>
      <w:sz w:val="20"/>
      <w:szCs w:val="20"/>
    </w:rPr>
  </w:style>
  <w:style w:type="paragraph" w:styleId="Revisione">
    <w:name w:val="Revision"/>
    <w:hidden/>
    <w:uiPriority w:val="99"/>
    <w:semiHidden/>
    <w:rsid w:val="00E27AA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57991639">
      <w:bodyDiv w:val="1"/>
      <w:marLeft w:val="0"/>
      <w:marRight w:val="0"/>
      <w:marTop w:val="0"/>
      <w:marBottom w:val="0"/>
      <w:divBdr>
        <w:top w:val="none" w:sz="0" w:space="0" w:color="auto"/>
        <w:left w:val="none" w:sz="0" w:space="0" w:color="auto"/>
        <w:bottom w:val="none" w:sz="0" w:space="0" w:color="auto"/>
        <w:right w:val="none" w:sz="0" w:space="0" w:color="auto"/>
      </w:divBdr>
    </w:div>
    <w:div w:id="464783236">
      <w:bodyDiv w:val="1"/>
      <w:marLeft w:val="0"/>
      <w:marRight w:val="0"/>
      <w:marTop w:val="0"/>
      <w:marBottom w:val="0"/>
      <w:divBdr>
        <w:top w:val="none" w:sz="0" w:space="0" w:color="auto"/>
        <w:left w:val="none" w:sz="0" w:space="0" w:color="auto"/>
        <w:bottom w:val="none" w:sz="0" w:space="0" w:color="auto"/>
        <w:right w:val="none" w:sz="0" w:space="0" w:color="auto"/>
      </w:divBdr>
    </w:div>
    <w:div w:id="777987250">
      <w:bodyDiv w:val="1"/>
      <w:marLeft w:val="0"/>
      <w:marRight w:val="0"/>
      <w:marTop w:val="0"/>
      <w:marBottom w:val="0"/>
      <w:divBdr>
        <w:top w:val="none" w:sz="0" w:space="0" w:color="auto"/>
        <w:left w:val="none" w:sz="0" w:space="0" w:color="auto"/>
        <w:bottom w:val="none" w:sz="0" w:space="0" w:color="auto"/>
        <w:right w:val="none" w:sz="0" w:space="0" w:color="auto"/>
      </w:divBdr>
    </w:div>
    <w:div w:id="2044207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14C921-5403-4972-BC92-BAA3242C0A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3337</Words>
  <Characters>19027</Characters>
  <Application>Microsoft Office Word</Application>
  <DocSecurity>0</DocSecurity>
  <Lines>158</Lines>
  <Paragraphs>44</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22320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Teresa Babuscio</dc:creator>
  <cp:lastModifiedBy>Sara Romano</cp:lastModifiedBy>
  <cp:revision>2</cp:revision>
  <cp:lastPrinted>2021-02-15T10:17:00Z</cp:lastPrinted>
  <dcterms:created xsi:type="dcterms:W3CDTF">2021-02-24T13:38:00Z</dcterms:created>
  <dcterms:modified xsi:type="dcterms:W3CDTF">2021-02-24T13:38:00Z</dcterms:modified>
</cp:coreProperties>
</file>